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E0024" w14:textId="23E8C418" w:rsidR="00A74805" w:rsidRPr="003271FC" w:rsidRDefault="00A74805" w:rsidP="00235079">
      <w:pPr>
        <w:rPr>
          <w:rFonts w:ascii="Calibri" w:hAnsi="Calibri" w:cs="Calibri"/>
          <w:b/>
          <w:bCs/>
          <w:sz w:val="32"/>
          <w:szCs w:val="32"/>
        </w:rPr>
      </w:pPr>
      <w:r w:rsidRPr="003271FC">
        <w:rPr>
          <w:rFonts w:ascii="Calibri" w:hAnsi="Calibri" w:cs="Calibri"/>
          <w:b/>
          <w:bCs/>
          <w:sz w:val="32"/>
          <w:szCs w:val="32"/>
        </w:rPr>
        <w:t>Plas Bodfa Projects</w:t>
      </w:r>
    </w:p>
    <w:p w14:paraId="51A82943" w14:textId="77777777" w:rsidR="00A74805" w:rsidRPr="003271FC" w:rsidRDefault="00A74805" w:rsidP="00235079">
      <w:pPr>
        <w:rPr>
          <w:rFonts w:ascii="Calibri" w:hAnsi="Calibri" w:cs="Calibri"/>
          <w:b/>
          <w:bCs/>
          <w:sz w:val="32"/>
          <w:szCs w:val="32"/>
        </w:rPr>
      </w:pPr>
      <w:r w:rsidRPr="003271FC">
        <w:rPr>
          <w:rFonts w:ascii="Calibri" w:hAnsi="Calibri" w:cs="Calibri"/>
          <w:b/>
          <w:bCs/>
          <w:sz w:val="32"/>
          <w:szCs w:val="32"/>
        </w:rPr>
        <w:t>Equal Opportunities Policy</w:t>
      </w:r>
    </w:p>
    <w:p w14:paraId="3B43DFE2" w14:textId="416DC3E9" w:rsidR="00A74805" w:rsidRPr="003271FC" w:rsidRDefault="00A74805" w:rsidP="00235079">
      <w:pPr>
        <w:rPr>
          <w:rFonts w:ascii="Calibri" w:hAnsi="Calibri" w:cs="Calibri"/>
        </w:rPr>
      </w:pPr>
      <w:r w:rsidRPr="003271FC">
        <w:rPr>
          <w:rFonts w:ascii="Calibri" w:hAnsi="Calibri" w:cs="Calibri"/>
        </w:rPr>
        <w:t>Non-charitable unincorporated association, without a wider membership</w:t>
      </w:r>
    </w:p>
    <w:p w14:paraId="2B019D49" w14:textId="793C8B46" w:rsidR="00217081" w:rsidRPr="003271FC" w:rsidRDefault="00B37815" w:rsidP="00A74805">
      <w:pPr>
        <w:rPr>
          <w:rFonts w:ascii="Calibri" w:hAnsi="Calibri" w:cs="Calibri"/>
        </w:rPr>
      </w:pPr>
      <w:r w:rsidRPr="003271FC">
        <w:rPr>
          <w:rFonts w:ascii="Calibri" w:hAnsi="Calibri" w:cs="Calibri"/>
        </w:rPr>
        <w:t xml:space="preserve">Date: </w:t>
      </w:r>
      <w:r w:rsidR="009A3E9E">
        <w:rPr>
          <w:rFonts w:ascii="Calibri" w:hAnsi="Calibri" w:cs="Calibri"/>
        </w:rPr>
        <w:t>March 2021</w:t>
      </w:r>
      <w:r w:rsidR="00217081" w:rsidRPr="003271FC">
        <w:rPr>
          <w:rFonts w:ascii="Calibri" w:hAnsi="Calibri" w:cs="Calibri"/>
        </w:rPr>
        <w:t xml:space="preserve"> </w:t>
      </w:r>
      <w:r w:rsidR="00E13B6F">
        <w:rPr>
          <w:rFonts w:ascii="Calibri" w:hAnsi="Calibri" w:cs="Calibri"/>
        </w:rPr>
        <w:t>– Adopted 12 March, 2021</w:t>
      </w:r>
    </w:p>
    <w:p w14:paraId="35F0B433" w14:textId="77777777" w:rsidR="00A74805" w:rsidRPr="003271FC" w:rsidRDefault="00A74805" w:rsidP="00A74805">
      <w:pPr>
        <w:rPr>
          <w:rFonts w:ascii="Calibri" w:hAnsi="Calibri" w:cs="Calibri"/>
        </w:rPr>
      </w:pPr>
    </w:p>
    <w:p w14:paraId="6E3DCCDC" w14:textId="77777777" w:rsidR="00A74805" w:rsidRPr="003271FC" w:rsidRDefault="00A74805" w:rsidP="00A74805">
      <w:pPr>
        <w:rPr>
          <w:rFonts w:ascii="Calibri" w:hAnsi="Calibri" w:cs="Calibri"/>
        </w:rPr>
      </w:pPr>
      <w:r w:rsidRPr="003271FC">
        <w:rPr>
          <w:rFonts w:ascii="Calibri" w:hAnsi="Calibri" w:cs="Calibri"/>
        </w:rPr>
        <w:t>Plas Bodfa</w:t>
      </w:r>
    </w:p>
    <w:p w14:paraId="53E906F0" w14:textId="77777777" w:rsidR="00A74805" w:rsidRPr="003271FC" w:rsidRDefault="00A74805" w:rsidP="00A74805">
      <w:pPr>
        <w:rPr>
          <w:rFonts w:ascii="Calibri" w:hAnsi="Calibri" w:cs="Calibri"/>
        </w:rPr>
      </w:pPr>
      <w:r w:rsidRPr="003271FC">
        <w:rPr>
          <w:rFonts w:ascii="Calibri" w:hAnsi="Calibri" w:cs="Calibri"/>
        </w:rPr>
        <w:t>Llangoed, Anglesey</w:t>
      </w:r>
    </w:p>
    <w:p w14:paraId="2DBBF822" w14:textId="77777777" w:rsidR="00A74805" w:rsidRPr="003271FC" w:rsidRDefault="00A74805" w:rsidP="00A74805">
      <w:pPr>
        <w:rPr>
          <w:rFonts w:ascii="Calibri" w:hAnsi="Calibri" w:cs="Calibri"/>
        </w:rPr>
      </w:pPr>
      <w:r w:rsidRPr="003271FC">
        <w:rPr>
          <w:rFonts w:ascii="Calibri" w:hAnsi="Calibri" w:cs="Calibri"/>
        </w:rPr>
        <w:t>LL58 8ND</w:t>
      </w:r>
    </w:p>
    <w:p w14:paraId="1F2B0D1D" w14:textId="77777777" w:rsidR="00A74805" w:rsidRPr="003271FC" w:rsidRDefault="00A74805" w:rsidP="00A74805">
      <w:pPr>
        <w:rPr>
          <w:rFonts w:ascii="Calibri" w:hAnsi="Calibri" w:cs="Calibri"/>
        </w:rPr>
      </w:pPr>
      <w:r w:rsidRPr="003271FC">
        <w:rPr>
          <w:rFonts w:ascii="Calibri" w:hAnsi="Calibri" w:cs="Calibri"/>
        </w:rPr>
        <w:t>UK</w:t>
      </w:r>
    </w:p>
    <w:p w14:paraId="51A2E66E" w14:textId="77777777" w:rsidR="00A74805" w:rsidRPr="003271FC" w:rsidRDefault="00A74805" w:rsidP="00A74805">
      <w:pPr>
        <w:rPr>
          <w:rFonts w:ascii="Calibri" w:hAnsi="Calibri" w:cs="Calibri"/>
        </w:rPr>
      </w:pPr>
    </w:p>
    <w:p w14:paraId="5CB2272B" w14:textId="748F0352" w:rsidR="00A74805" w:rsidRPr="003271FC" w:rsidRDefault="00A74805" w:rsidP="00A74805">
      <w:pPr>
        <w:rPr>
          <w:rFonts w:ascii="Calibri" w:hAnsi="Calibri" w:cs="Calibri"/>
        </w:rPr>
      </w:pPr>
      <w:r w:rsidRPr="003271FC">
        <w:rPr>
          <w:rFonts w:ascii="Calibri" w:hAnsi="Calibri" w:cs="Calibri"/>
        </w:rPr>
        <w:t>Plas Bodfa Projects is committed to equal opportunities policy and practice and will ensure that all employees, participants</w:t>
      </w:r>
      <w:r w:rsidR="00235972" w:rsidRPr="003271FC">
        <w:rPr>
          <w:rFonts w:ascii="Calibri" w:hAnsi="Calibri" w:cs="Calibri"/>
        </w:rPr>
        <w:t>, volunteers</w:t>
      </w:r>
      <w:r w:rsidRPr="003271FC">
        <w:rPr>
          <w:rFonts w:ascii="Calibri" w:hAnsi="Calibri" w:cs="Calibri"/>
        </w:rPr>
        <w:t xml:space="preserve"> and service users, both actual and potential, are treated equally and as individuals regardless of age, disability, ethnic or national origin, gender, marital or parental status, political belief, race, religion or sexual orientation.</w:t>
      </w:r>
    </w:p>
    <w:p w14:paraId="39957197" w14:textId="77777777" w:rsidR="00A74805" w:rsidRPr="003271FC" w:rsidRDefault="00A74805" w:rsidP="00A74805">
      <w:pPr>
        <w:rPr>
          <w:rFonts w:ascii="Calibri" w:hAnsi="Calibri" w:cs="Calibri"/>
        </w:rPr>
      </w:pPr>
    </w:p>
    <w:p w14:paraId="14CCCAA2" w14:textId="1A2E9CCB" w:rsidR="00A74805" w:rsidRPr="003271FC" w:rsidRDefault="00A74805" w:rsidP="00A74805">
      <w:pPr>
        <w:rPr>
          <w:rFonts w:ascii="Calibri" w:hAnsi="Calibri" w:cs="Calibri"/>
        </w:rPr>
      </w:pPr>
      <w:proofErr w:type="gramStart"/>
      <w:r w:rsidRPr="003271FC">
        <w:rPr>
          <w:rFonts w:ascii="Calibri" w:hAnsi="Calibri" w:cs="Calibri"/>
        </w:rPr>
        <w:t>This equal opportunities</w:t>
      </w:r>
      <w:proofErr w:type="gramEnd"/>
      <w:r w:rsidRPr="003271FC">
        <w:rPr>
          <w:rFonts w:ascii="Calibri" w:hAnsi="Calibri" w:cs="Calibri"/>
        </w:rPr>
        <w:t xml:space="preserve"> policy will be implemented across all aspects of the</w:t>
      </w:r>
      <w:r w:rsidR="00564271" w:rsidRPr="003271FC">
        <w:rPr>
          <w:rFonts w:ascii="Calibri" w:hAnsi="Calibri" w:cs="Calibri"/>
        </w:rPr>
        <w:t xml:space="preserve"> </w:t>
      </w:r>
      <w:r w:rsidRPr="003271FC">
        <w:rPr>
          <w:rFonts w:ascii="Calibri" w:hAnsi="Calibri" w:cs="Calibri"/>
        </w:rPr>
        <w:t>organisation’s work:</w:t>
      </w:r>
    </w:p>
    <w:p w14:paraId="0F865EBA" w14:textId="77777777" w:rsidR="00A74805" w:rsidRPr="003271FC" w:rsidRDefault="00A74805" w:rsidP="00A74805">
      <w:pPr>
        <w:rPr>
          <w:rFonts w:ascii="Calibri" w:hAnsi="Calibri" w:cs="Calibri"/>
        </w:rPr>
      </w:pPr>
    </w:p>
    <w:p w14:paraId="30ECD00D" w14:textId="77777777" w:rsidR="00A74805" w:rsidRPr="003271FC" w:rsidRDefault="00A74805" w:rsidP="008D411A">
      <w:pPr>
        <w:ind w:left="720"/>
        <w:rPr>
          <w:rFonts w:ascii="Calibri" w:hAnsi="Calibri" w:cs="Calibri"/>
        </w:rPr>
      </w:pPr>
      <w:r w:rsidRPr="003271FC">
        <w:rPr>
          <w:rFonts w:ascii="Calibri" w:hAnsi="Calibri" w:cs="Calibri"/>
        </w:rPr>
        <w:t>• the appointment of members to its Management Committee;</w:t>
      </w:r>
    </w:p>
    <w:p w14:paraId="07F64B55" w14:textId="77777777" w:rsidR="00A74805" w:rsidRPr="003271FC" w:rsidRDefault="00A74805" w:rsidP="008D411A">
      <w:pPr>
        <w:ind w:left="720"/>
        <w:rPr>
          <w:rFonts w:ascii="Calibri" w:hAnsi="Calibri" w:cs="Calibri"/>
        </w:rPr>
      </w:pPr>
      <w:r w:rsidRPr="003271FC">
        <w:rPr>
          <w:rFonts w:ascii="Calibri" w:hAnsi="Calibri" w:cs="Calibri"/>
        </w:rPr>
        <w:t>• the appointment of staff, their conditions of service and employment procedures;</w:t>
      </w:r>
    </w:p>
    <w:p w14:paraId="0EB4AFBC" w14:textId="77777777" w:rsidR="00A74805" w:rsidRPr="003271FC" w:rsidRDefault="00A74805" w:rsidP="008D411A">
      <w:pPr>
        <w:ind w:left="720"/>
        <w:rPr>
          <w:rFonts w:ascii="Calibri" w:hAnsi="Calibri" w:cs="Calibri"/>
        </w:rPr>
      </w:pPr>
      <w:r w:rsidRPr="003271FC">
        <w:rPr>
          <w:rFonts w:ascii="Calibri" w:hAnsi="Calibri" w:cs="Calibri"/>
        </w:rPr>
        <w:t xml:space="preserve">• all dealings with the public and service users. </w:t>
      </w:r>
    </w:p>
    <w:p w14:paraId="44C66715" w14:textId="77777777" w:rsidR="00A74805" w:rsidRPr="003271FC" w:rsidRDefault="00A74805" w:rsidP="00A74805">
      <w:pPr>
        <w:rPr>
          <w:rFonts w:ascii="Calibri" w:hAnsi="Calibri" w:cs="Calibri"/>
        </w:rPr>
      </w:pPr>
    </w:p>
    <w:p w14:paraId="0A6D7BC8" w14:textId="77777777" w:rsidR="00A74805" w:rsidRPr="003271FC" w:rsidRDefault="00A74805" w:rsidP="00A74805">
      <w:pPr>
        <w:rPr>
          <w:rFonts w:ascii="Calibri" w:hAnsi="Calibri" w:cs="Calibri"/>
          <w:b/>
          <w:bCs/>
        </w:rPr>
      </w:pPr>
      <w:r w:rsidRPr="003271FC">
        <w:rPr>
          <w:rFonts w:ascii="Calibri" w:hAnsi="Calibri" w:cs="Calibri"/>
          <w:b/>
          <w:bCs/>
        </w:rPr>
        <w:t>Management Committee</w:t>
      </w:r>
    </w:p>
    <w:p w14:paraId="25325165" w14:textId="77777777" w:rsidR="00A74805" w:rsidRPr="003271FC" w:rsidRDefault="00A74805" w:rsidP="00A74805">
      <w:pPr>
        <w:rPr>
          <w:rFonts w:ascii="Calibri" w:hAnsi="Calibri" w:cs="Calibri"/>
        </w:rPr>
      </w:pPr>
    </w:p>
    <w:p w14:paraId="6FA0D8E7" w14:textId="7D0C16F1" w:rsidR="00A74805" w:rsidRPr="003271FC" w:rsidRDefault="00A74805" w:rsidP="00A74805">
      <w:pPr>
        <w:rPr>
          <w:rFonts w:ascii="Calibri" w:hAnsi="Calibri" w:cs="Calibri"/>
        </w:rPr>
      </w:pPr>
      <w:r w:rsidRPr="003271FC">
        <w:rPr>
          <w:rFonts w:ascii="Calibri" w:hAnsi="Calibri" w:cs="Calibri"/>
        </w:rPr>
        <w:t>Plas Bodfa Projects will aim to ensure that the Management Committee of the</w:t>
      </w:r>
      <w:r w:rsidR="00F95DA3" w:rsidRPr="003271FC">
        <w:rPr>
          <w:rFonts w:ascii="Calibri" w:hAnsi="Calibri" w:cs="Calibri"/>
        </w:rPr>
        <w:t xml:space="preserve"> </w:t>
      </w:r>
      <w:r w:rsidRPr="003271FC">
        <w:rPr>
          <w:rFonts w:ascii="Calibri" w:hAnsi="Calibri" w:cs="Calibri"/>
        </w:rPr>
        <w:t xml:space="preserve">organisation is representative of the community and users which it serves. The Management Committee will be responsible for ensuring that the equal opportunities policy is properly implemented, monitored and reviewed. </w:t>
      </w:r>
    </w:p>
    <w:p w14:paraId="08AE057D" w14:textId="77777777" w:rsidR="00A74805" w:rsidRPr="003271FC" w:rsidRDefault="00A74805" w:rsidP="00A74805">
      <w:pPr>
        <w:rPr>
          <w:rFonts w:ascii="Calibri" w:hAnsi="Calibri" w:cs="Calibri"/>
        </w:rPr>
      </w:pPr>
    </w:p>
    <w:p w14:paraId="171551B9" w14:textId="77777777" w:rsidR="00A74805" w:rsidRPr="003271FC" w:rsidRDefault="00A74805" w:rsidP="00A74805">
      <w:pPr>
        <w:rPr>
          <w:rFonts w:ascii="Calibri" w:hAnsi="Calibri" w:cs="Calibri"/>
          <w:b/>
          <w:bCs/>
        </w:rPr>
      </w:pPr>
      <w:r w:rsidRPr="003271FC">
        <w:rPr>
          <w:rFonts w:ascii="Calibri" w:hAnsi="Calibri" w:cs="Calibri"/>
          <w:b/>
          <w:bCs/>
        </w:rPr>
        <w:t>Staffing / Volunteering / Participating</w:t>
      </w:r>
    </w:p>
    <w:p w14:paraId="27ECDA5C" w14:textId="77777777" w:rsidR="00A74805" w:rsidRPr="003271FC" w:rsidRDefault="00A74805" w:rsidP="00A74805">
      <w:pPr>
        <w:rPr>
          <w:rFonts w:ascii="Calibri" w:hAnsi="Calibri" w:cs="Calibri"/>
        </w:rPr>
      </w:pPr>
    </w:p>
    <w:p w14:paraId="4481BF15" w14:textId="77777777" w:rsidR="00A74805" w:rsidRPr="003271FC" w:rsidRDefault="00A74805" w:rsidP="00A74805">
      <w:pPr>
        <w:rPr>
          <w:rFonts w:ascii="Calibri" w:hAnsi="Calibri" w:cs="Calibri"/>
        </w:rPr>
      </w:pPr>
      <w:r w:rsidRPr="003271FC">
        <w:rPr>
          <w:rFonts w:ascii="Calibri" w:hAnsi="Calibri" w:cs="Calibri"/>
        </w:rPr>
        <w:t>Plas Bodfa Projects will ensure that no job applicant, employee, volunteer or participant receives less favourable treatment than another on grounds of age, disability, ethnic origin, marital or parental status, political belief, religion, gender or sexual orientation.</w:t>
      </w:r>
    </w:p>
    <w:p w14:paraId="408C634B" w14:textId="77777777" w:rsidR="00A74805" w:rsidRPr="003271FC" w:rsidRDefault="00A74805" w:rsidP="00A74805">
      <w:pPr>
        <w:rPr>
          <w:rFonts w:ascii="Calibri" w:hAnsi="Calibri" w:cs="Calibri"/>
        </w:rPr>
      </w:pPr>
    </w:p>
    <w:p w14:paraId="64CA05D7" w14:textId="13AE39DD" w:rsidR="00A74805" w:rsidRPr="003271FC" w:rsidRDefault="00A74805" w:rsidP="00A74805">
      <w:pPr>
        <w:rPr>
          <w:rFonts w:ascii="Calibri" w:hAnsi="Calibri" w:cs="Calibri"/>
        </w:rPr>
      </w:pPr>
      <w:r w:rsidRPr="003271FC">
        <w:rPr>
          <w:rFonts w:ascii="Calibri" w:hAnsi="Calibri" w:cs="Calibri"/>
        </w:rPr>
        <w:t>Plas Bodfa Projects is committed to undertaking open recruitment and selection procedures and wherever possible</w:t>
      </w:r>
      <w:r w:rsidR="00171CD6" w:rsidRPr="003271FC">
        <w:rPr>
          <w:rFonts w:ascii="Calibri" w:hAnsi="Calibri" w:cs="Calibri"/>
        </w:rPr>
        <w:t>.</w:t>
      </w:r>
      <w:r w:rsidRPr="003271FC">
        <w:rPr>
          <w:rFonts w:ascii="Calibri" w:hAnsi="Calibri" w:cs="Calibri"/>
        </w:rPr>
        <w:t xml:space="preserve"> </w:t>
      </w:r>
      <w:r w:rsidR="00171CD6" w:rsidRPr="003271FC">
        <w:rPr>
          <w:rFonts w:ascii="Calibri" w:hAnsi="Calibri" w:cs="Calibri"/>
        </w:rPr>
        <w:t>A</w:t>
      </w:r>
      <w:r w:rsidRPr="003271FC">
        <w:rPr>
          <w:rFonts w:ascii="Calibri" w:hAnsi="Calibri" w:cs="Calibri"/>
        </w:rPr>
        <w:t>ll vacancies will be advertised and fair and equitable shortlisting</w:t>
      </w:r>
    </w:p>
    <w:p w14:paraId="354F01E4" w14:textId="4B92C8BC" w:rsidR="00A74805" w:rsidRPr="003271FC" w:rsidRDefault="00A74805" w:rsidP="00A74805">
      <w:pPr>
        <w:rPr>
          <w:rFonts w:ascii="Calibri" w:hAnsi="Calibri" w:cs="Calibri"/>
        </w:rPr>
      </w:pPr>
      <w:r w:rsidRPr="003271FC">
        <w:rPr>
          <w:rFonts w:ascii="Calibri" w:hAnsi="Calibri" w:cs="Calibri"/>
        </w:rPr>
        <w:t>and interview processes will be followed. Employees of and volunteers</w:t>
      </w:r>
      <w:r w:rsidR="00266331" w:rsidRPr="003271FC">
        <w:rPr>
          <w:rFonts w:ascii="Calibri" w:hAnsi="Calibri" w:cs="Calibri"/>
        </w:rPr>
        <w:t xml:space="preserve"> and participants</w:t>
      </w:r>
      <w:r w:rsidRPr="003271FC">
        <w:rPr>
          <w:rFonts w:ascii="Calibri" w:hAnsi="Calibri" w:cs="Calibri"/>
        </w:rPr>
        <w:t xml:space="preserve"> working with the organisation will be informed of the equal opportunities policy and receive training on equal opportunities issues as appropriate.</w:t>
      </w:r>
    </w:p>
    <w:p w14:paraId="33085A2D" w14:textId="592BC0A4" w:rsidR="00A74805" w:rsidRPr="003271FC" w:rsidRDefault="00A74805" w:rsidP="00A74805">
      <w:pPr>
        <w:rPr>
          <w:rFonts w:ascii="Calibri" w:hAnsi="Calibri" w:cs="Calibri"/>
        </w:rPr>
      </w:pPr>
    </w:p>
    <w:p w14:paraId="7E8A4671" w14:textId="2AE5B231" w:rsidR="00266331" w:rsidRPr="003271FC" w:rsidRDefault="00266331" w:rsidP="00A74805">
      <w:pPr>
        <w:rPr>
          <w:rFonts w:ascii="Calibri" w:hAnsi="Calibri" w:cs="Calibri"/>
        </w:rPr>
      </w:pPr>
      <w:r w:rsidRPr="003271FC">
        <w:rPr>
          <w:rFonts w:ascii="Calibri" w:hAnsi="Calibri" w:cs="Calibri"/>
        </w:rPr>
        <w:t xml:space="preserve">Plas Bodfa Projects will actively seek to involve individuals with protected and diverse characteristics, ensuring open calls and upcoming event information is disseminated widely and thoroughly throughout our communities.  </w:t>
      </w:r>
    </w:p>
    <w:p w14:paraId="0D8D5C5F" w14:textId="77777777" w:rsidR="00266331" w:rsidRPr="003271FC" w:rsidRDefault="00266331" w:rsidP="00A74805">
      <w:pPr>
        <w:rPr>
          <w:rFonts w:ascii="Calibri" w:hAnsi="Calibri" w:cs="Calibri"/>
        </w:rPr>
      </w:pPr>
    </w:p>
    <w:p w14:paraId="62783BB9" w14:textId="77777777" w:rsidR="00A74805" w:rsidRPr="003271FC" w:rsidRDefault="00A74805" w:rsidP="00A74805">
      <w:pPr>
        <w:rPr>
          <w:rFonts w:ascii="Calibri" w:hAnsi="Calibri" w:cs="Calibri"/>
        </w:rPr>
      </w:pPr>
      <w:r w:rsidRPr="003271FC">
        <w:rPr>
          <w:rFonts w:ascii="Calibri" w:hAnsi="Calibri" w:cs="Calibri"/>
        </w:rPr>
        <w:lastRenderedPageBreak/>
        <w:t>Plas Bodfa Projects will also ensure that the changing and developing needs of staff and volunteers are recognised and appropriate adjustments made to working conditions and/or training provided.</w:t>
      </w:r>
    </w:p>
    <w:p w14:paraId="39981E12" w14:textId="77777777" w:rsidR="00A74805" w:rsidRPr="003271FC" w:rsidRDefault="00A74805" w:rsidP="00A74805">
      <w:pPr>
        <w:rPr>
          <w:rFonts w:ascii="Calibri" w:hAnsi="Calibri" w:cs="Calibri"/>
        </w:rPr>
      </w:pPr>
    </w:p>
    <w:p w14:paraId="2583B768" w14:textId="7F3C6020" w:rsidR="00A74805" w:rsidRPr="003271FC" w:rsidRDefault="00A74805" w:rsidP="00A74805">
      <w:pPr>
        <w:rPr>
          <w:rFonts w:ascii="Calibri" w:hAnsi="Calibri" w:cs="Calibri"/>
        </w:rPr>
      </w:pPr>
      <w:r w:rsidRPr="003271FC">
        <w:rPr>
          <w:rFonts w:ascii="Calibri" w:hAnsi="Calibri" w:cs="Calibri"/>
        </w:rPr>
        <w:t>Behaviour or actions against the spirit and /or letter of the equal opportunity laws, on which this policy is based, will be considered serious disciplinary matters.</w:t>
      </w:r>
    </w:p>
    <w:p w14:paraId="491FD1AB" w14:textId="77777777" w:rsidR="00A74805" w:rsidRPr="003271FC" w:rsidRDefault="00A74805" w:rsidP="00A74805">
      <w:pPr>
        <w:rPr>
          <w:rFonts w:ascii="Calibri" w:hAnsi="Calibri" w:cs="Calibri"/>
        </w:rPr>
      </w:pPr>
    </w:p>
    <w:p w14:paraId="64BB727F" w14:textId="77777777" w:rsidR="00A74805" w:rsidRPr="003271FC" w:rsidRDefault="00A74805" w:rsidP="00A74805">
      <w:pPr>
        <w:rPr>
          <w:rFonts w:ascii="Calibri" w:hAnsi="Calibri" w:cs="Calibri"/>
          <w:b/>
          <w:bCs/>
        </w:rPr>
      </w:pPr>
      <w:r w:rsidRPr="003271FC">
        <w:rPr>
          <w:rFonts w:ascii="Calibri" w:hAnsi="Calibri" w:cs="Calibri"/>
          <w:b/>
          <w:bCs/>
        </w:rPr>
        <w:t xml:space="preserve">Public and Service Users </w:t>
      </w:r>
    </w:p>
    <w:p w14:paraId="06246920" w14:textId="77777777" w:rsidR="00A74805" w:rsidRPr="003271FC" w:rsidRDefault="00A74805" w:rsidP="00A74805">
      <w:pPr>
        <w:rPr>
          <w:rFonts w:ascii="Calibri" w:hAnsi="Calibri" w:cs="Calibri"/>
        </w:rPr>
      </w:pPr>
    </w:p>
    <w:p w14:paraId="3DE1B52F" w14:textId="75984D82" w:rsidR="00A74805" w:rsidRPr="003271FC" w:rsidRDefault="00A74805" w:rsidP="00A74805">
      <w:pPr>
        <w:rPr>
          <w:rFonts w:ascii="Calibri" w:hAnsi="Calibri" w:cs="Calibri"/>
        </w:rPr>
      </w:pPr>
      <w:r w:rsidRPr="003271FC">
        <w:rPr>
          <w:rFonts w:ascii="Calibri" w:hAnsi="Calibri" w:cs="Calibri"/>
        </w:rPr>
        <w:t xml:space="preserve">Plas Bodfa Projects aims to make its </w:t>
      </w:r>
      <w:r w:rsidR="00171CD6" w:rsidRPr="003271FC">
        <w:rPr>
          <w:rFonts w:ascii="Calibri" w:hAnsi="Calibri" w:cs="Calibri"/>
        </w:rPr>
        <w:t xml:space="preserve">events and </w:t>
      </w:r>
      <w:r w:rsidRPr="003271FC">
        <w:rPr>
          <w:rFonts w:ascii="Calibri" w:hAnsi="Calibri" w:cs="Calibri"/>
        </w:rPr>
        <w:t>services accessible to as wide a range of the public as possible</w:t>
      </w:r>
      <w:r w:rsidR="00171CD6" w:rsidRPr="003271FC">
        <w:rPr>
          <w:rFonts w:ascii="Calibri" w:hAnsi="Calibri" w:cs="Calibri"/>
        </w:rPr>
        <w:t>.</w:t>
      </w:r>
      <w:r w:rsidRPr="003271FC">
        <w:rPr>
          <w:rFonts w:ascii="Calibri" w:hAnsi="Calibri" w:cs="Calibri"/>
        </w:rPr>
        <w:t xml:space="preserve"> </w:t>
      </w:r>
      <w:r w:rsidR="00171CD6" w:rsidRPr="003271FC">
        <w:rPr>
          <w:rFonts w:ascii="Calibri" w:hAnsi="Calibri" w:cs="Calibri"/>
        </w:rPr>
        <w:t>I</w:t>
      </w:r>
      <w:r w:rsidRPr="003271FC">
        <w:rPr>
          <w:rFonts w:ascii="Calibri" w:hAnsi="Calibri" w:cs="Calibri"/>
        </w:rPr>
        <w:t>n order to achieve this</w:t>
      </w:r>
      <w:r w:rsidR="00171CD6" w:rsidRPr="003271FC">
        <w:rPr>
          <w:rFonts w:ascii="Calibri" w:hAnsi="Calibri" w:cs="Calibri"/>
        </w:rPr>
        <w:t>, it will</w:t>
      </w:r>
      <w:r w:rsidRPr="003271FC">
        <w:rPr>
          <w:rFonts w:ascii="Calibri" w:hAnsi="Calibri" w:cs="Calibri"/>
        </w:rPr>
        <w:t xml:space="preserve"> take steps to remove barriers which prevent potential audience, participants</w:t>
      </w:r>
      <w:r w:rsidR="00171CD6" w:rsidRPr="003271FC">
        <w:rPr>
          <w:rFonts w:ascii="Calibri" w:hAnsi="Calibri" w:cs="Calibri"/>
        </w:rPr>
        <w:t>,</w:t>
      </w:r>
      <w:r w:rsidRPr="003271FC">
        <w:rPr>
          <w:rFonts w:ascii="Calibri" w:hAnsi="Calibri" w:cs="Calibri"/>
        </w:rPr>
        <w:t xml:space="preserve"> </w:t>
      </w:r>
      <w:r w:rsidR="00171CD6" w:rsidRPr="003271FC">
        <w:rPr>
          <w:rFonts w:ascii="Calibri" w:hAnsi="Calibri" w:cs="Calibri"/>
        </w:rPr>
        <w:t>guests</w:t>
      </w:r>
      <w:r w:rsidRPr="003271FC">
        <w:rPr>
          <w:rFonts w:ascii="Calibri" w:hAnsi="Calibri" w:cs="Calibri"/>
        </w:rPr>
        <w:t xml:space="preserve"> and users from having equal access to the</w:t>
      </w:r>
    </w:p>
    <w:p w14:paraId="16F0ADA2" w14:textId="77777777" w:rsidR="00A74805" w:rsidRPr="003271FC" w:rsidRDefault="00A74805" w:rsidP="00A74805">
      <w:pPr>
        <w:rPr>
          <w:rFonts w:ascii="Calibri" w:hAnsi="Calibri" w:cs="Calibri"/>
        </w:rPr>
      </w:pPr>
      <w:r w:rsidRPr="003271FC">
        <w:rPr>
          <w:rFonts w:ascii="Calibri" w:hAnsi="Calibri" w:cs="Calibri"/>
        </w:rPr>
        <w:t xml:space="preserve">organisation’s activities. </w:t>
      </w:r>
    </w:p>
    <w:p w14:paraId="2A41E65C" w14:textId="77777777" w:rsidR="00A74805" w:rsidRPr="003271FC" w:rsidRDefault="00A74805" w:rsidP="00A74805">
      <w:pPr>
        <w:rPr>
          <w:rFonts w:ascii="Calibri" w:hAnsi="Calibri" w:cs="Calibri"/>
        </w:rPr>
      </w:pPr>
    </w:p>
    <w:p w14:paraId="3D2F2E57" w14:textId="7CF82508" w:rsidR="00A74805" w:rsidRPr="003271FC" w:rsidRDefault="00A74805" w:rsidP="00A74805">
      <w:pPr>
        <w:rPr>
          <w:rFonts w:ascii="Calibri" w:hAnsi="Calibri" w:cs="Calibri"/>
        </w:rPr>
      </w:pPr>
      <w:r w:rsidRPr="003271FC">
        <w:rPr>
          <w:rFonts w:ascii="Calibri" w:hAnsi="Calibri" w:cs="Calibri"/>
        </w:rPr>
        <w:t>This will include:</w:t>
      </w:r>
    </w:p>
    <w:p w14:paraId="56B1A77B" w14:textId="7872F205" w:rsidR="00720D99" w:rsidRPr="003271FC" w:rsidRDefault="00720D99" w:rsidP="00A74805">
      <w:pPr>
        <w:rPr>
          <w:rFonts w:ascii="Calibri" w:hAnsi="Calibri" w:cs="Calibri"/>
        </w:rPr>
      </w:pPr>
    </w:p>
    <w:p w14:paraId="4CF6B66D" w14:textId="0014E5BA" w:rsidR="003271FC" w:rsidRDefault="003271FC" w:rsidP="00720D99">
      <w:pPr>
        <w:pStyle w:val="ListParagraph"/>
        <w:numPr>
          <w:ilvl w:val="0"/>
          <w:numId w:val="7"/>
        </w:numPr>
        <w:rPr>
          <w:rFonts w:ascii="Calibri" w:eastAsia="Times New Roman" w:hAnsi="Calibri" w:cs="Calibri"/>
          <w:color w:val="000000"/>
          <w:lang w:eastAsia="en-GB"/>
        </w:rPr>
      </w:pPr>
      <w:r>
        <w:rPr>
          <w:rFonts w:ascii="Calibri" w:eastAsia="Times New Roman" w:hAnsi="Calibri" w:cs="Calibri"/>
          <w:color w:val="000000"/>
          <w:lang w:eastAsia="en-GB"/>
        </w:rPr>
        <w:t xml:space="preserve">providing a welcoming environment in which all people feel </w:t>
      </w:r>
      <w:proofErr w:type="gramStart"/>
      <w:r>
        <w:rPr>
          <w:rFonts w:ascii="Calibri" w:eastAsia="Times New Roman" w:hAnsi="Calibri" w:cs="Calibri"/>
          <w:color w:val="000000"/>
          <w:lang w:eastAsia="en-GB"/>
        </w:rPr>
        <w:t>comfortable;</w:t>
      </w:r>
      <w:proofErr w:type="gramEnd"/>
    </w:p>
    <w:p w14:paraId="7A8CF68A" w14:textId="2F7F97FE" w:rsidR="00720D99" w:rsidRPr="003271FC" w:rsidRDefault="00720D99" w:rsidP="00720D99">
      <w:pPr>
        <w:pStyle w:val="ListParagraph"/>
        <w:numPr>
          <w:ilvl w:val="0"/>
          <w:numId w:val="7"/>
        </w:numPr>
        <w:rPr>
          <w:rFonts w:ascii="Calibri" w:eastAsia="Times New Roman" w:hAnsi="Calibri" w:cs="Calibri"/>
          <w:color w:val="000000"/>
          <w:lang w:eastAsia="en-GB"/>
        </w:rPr>
      </w:pPr>
      <w:r w:rsidRPr="003271FC">
        <w:rPr>
          <w:rFonts w:ascii="Calibri" w:eastAsia="Times New Roman" w:hAnsi="Calibri" w:cs="Calibri"/>
          <w:color w:val="000000"/>
          <w:lang w:eastAsia="en-GB"/>
        </w:rPr>
        <w:t xml:space="preserve">ensuring that activities take place in venues and premises which are accessible to disabled </w:t>
      </w:r>
      <w:proofErr w:type="gramStart"/>
      <w:r w:rsidRPr="003271FC">
        <w:rPr>
          <w:rFonts w:ascii="Calibri" w:eastAsia="Times New Roman" w:hAnsi="Calibri" w:cs="Calibri"/>
          <w:color w:val="000000"/>
          <w:lang w:eastAsia="en-GB"/>
        </w:rPr>
        <w:t>people;</w:t>
      </w:r>
      <w:proofErr w:type="gramEnd"/>
    </w:p>
    <w:p w14:paraId="2C093AEA" w14:textId="77777777" w:rsidR="00720D99" w:rsidRPr="003271FC" w:rsidRDefault="00720D99" w:rsidP="00720D99">
      <w:pPr>
        <w:pStyle w:val="ListParagraph"/>
        <w:numPr>
          <w:ilvl w:val="0"/>
          <w:numId w:val="7"/>
        </w:numPr>
        <w:rPr>
          <w:rFonts w:ascii="Calibri" w:eastAsia="Times New Roman" w:hAnsi="Calibri" w:cs="Calibri"/>
          <w:color w:val="000000"/>
          <w:lang w:eastAsia="en-GB"/>
        </w:rPr>
      </w:pPr>
      <w:r w:rsidRPr="003271FC">
        <w:rPr>
          <w:rFonts w:ascii="Calibri" w:eastAsia="Times New Roman" w:hAnsi="Calibri" w:cs="Calibri"/>
          <w:color w:val="000000"/>
          <w:lang w:eastAsia="en-GB"/>
        </w:rPr>
        <w:t xml:space="preserve">providing facilities for disabled people to enable them to participate fully in </w:t>
      </w:r>
      <w:proofErr w:type="gramStart"/>
      <w:r w:rsidRPr="003271FC">
        <w:rPr>
          <w:rFonts w:ascii="Calibri" w:eastAsia="Times New Roman" w:hAnsi="Calibri" w:cs="Calibri"/>
          <w:color w:val="000000"/>
          <w:lang w:eastAsia="en-GB"/>
        </w:rPr>
        <w:t>activities;</w:t>
      </w:r>
      <w:proofErr w:type="gramEnd"/>
    </w:p>
    <w:p w14:paraId="34DC4990" w14:textId="212EB05C" w:rsidR="00720D99" w:rsidRPr="003271FC" w:rsidRDefault="00720D99" w:rsidP="008D411A">
      <w:pPr>
        <w:pStyle w:val="ListParagraph"/>
        <w:numPr>
          <w:ilvl w:val="0"/>
          <w:numId w:val="7"/>
        </w:numPr>
        <w:rPr>
          <w:rFonts w:ascii="Calibri" w:eastAsia="Times New Roman" w:hAnsi="Calibri" w:cs="Calibri"/>
          <w:color w:val="000000"/>
          <w:lang w:eastAsia="en-GB"/>
        </w:rPr>
      </w:pPr>
      <w:r w:rsidRPr="003271FC">
        <w:rPr>
          <w:rFonts w:ascii="Calibri" w:eastAsia="Times New Roman" w:hAnsi="Calibri" w:cs="Calibri"/>
          <w:color w:val="000000"/>
          <w:lang w:eastAsia="en-GB"/>
        </w:rPr>
        <w:t>ensuring that the design of publicity material takes account of the needs of people</w:t>
      </w:r>
      <w:r w:rsidR="003271FC">
        <w:rPr>
          <w:rFonts w:ascii="Calibri" w:eastAsia="Times New Roman" w:hAnsi="Calibri" w:cs="Calibri"/>
          <w:color w:val="000000"/>
          <w:lang w:eastAsia="en-GB"/>
        </w:rPr>
        <w:t xml:space="preserve"> with all abilities</w:t>
      </w:r>
      <w:r w:rsidRPr="003271FC">
        <w:rPr>
          <w:rFonts w:ascii="Calibri" w:eastAsia="Times New Roman" w:hAnsi="Calibri" w:cs="Calibri"/>
          <w:color w:val="000000"/>
          <w:lang w:eastAsia="en-GB"/>
        </w:rPr>
        <w:t xml:space="preserve"> both in terms of </w:t>
      </w:r>
      <w:r w:rsidR="003271FC">
        <w:rPr>
          <w:rFonts w:ascii="Calibri" w:eastAsia="Times New Roman" w:hAnsi="Calibri" w:cs="Calibri"/>
          <w:color w:val="000000"/>
          <w:lang w:eastAsia="en-GB"/>
        </w:rPr>
        <w:t xml:space="preserve">wording, </w:t>
      </w:r>
      <w:r w:rsidRPr="003271FC">
        <w:rPr>
          <w:rFonts w:ascii="Calibri" w:eastAsia="Times New Roman" w:hAnsi="Calibri" w:cs="Calibri"/>
          <w:color w:val="000000"/>
          <w:lang w:eastAsia="en-GB"/>
        </w:rPr>
        <w:t xml:space="preserve">print, format, information on </w:t>
      </w:r>
      <w:proofErr w:type="gramStart"/>
      <w:r w:rsidRPr="003271FC">
        <w:rPr>
          <w:rFonts w:ascii="Calibri" w:eastAsia="Times New Roman" w:hAnsi="Calibri" w:cs="Calibri"/>
          <w:color w:val="000000"/>
          <w:lang w:eastAsia="en-GB"/>
        </w:rPr>
        <w:t>access;</w:t>
      </w:r>
      <w:proofErr w:type="gramEnd"/>
    </w:p>
    <w:p w14:paraId="01FEF82D" w14:textId="77777777" w:rsidR="00720D99" w:rsidRPr="003271FC" w:rsidRDefault="00720D99" w:rsidP="008D411A">
      <w:pPr>
        <w:pStyle w:val="ListParagraph"/>
        <w:numPr>
          <w:ilvl w:val="0"/>
          <w:numId w:val="7"/>
        </w:numPr>
        <w:rPr>
          <w:rFonts w:ascii="Calibri" w:eastAsia="Times New Roman" w:hAnsi="Calibri" w:cs="Calibri"/>
          <w:color w:val="000000"/>
          <w:lang w:eastAsia="en-GB"/>
        </w:rPr>
      </w:pPr>
      <w:r w:rsidRPr="003271FC">
        <w:rPr>
          <w:rFonts w:ascii="Calibri" w:eastAsia="Times New Roman" w:hAnsi="Calibri" w:cs="Calibri"/>
          <w:color w:val="000000"/>
          <w:lang w:eastAsia="en-GB"/>
        </w:rPr>
        <w:t>encouraging and enabling people from underrepresented groups to attend and participate.</w:t>
      </w:r>
    </w:p>
    <w:p w14:paraId="6CBBAFF0" w14:textId="77777777" w:rsidR="00720D99" w:rsidRPr="003271FC" w:rsidRDefault="00720D99" w:rsidP="00A74805">
      <w:pPr>
        <w:rPr>
          <w:rFonts w:ascii="Calibri" w:hAnsi="Calibri" w:cs="Calibri"/>
        </w:rPr>
      </w:pPr>
    </w:p>
    <w:p w14:paraId="3374293F" w14:textId="77777777" w:rsidR="00514039" w:rsidRPr="003271FC" w:rsidRDefault="00514039" w:rsidP="00A74805">
      <w:pPr>
        <w:rPr>
          <w:rFonts w:ascii="Calibri" w:hAnsi="Calibri" w:cs="Calibri"/>
        </w:rPr>
      </w:pPr>
    </w:p>
    <w:p w14:paraId="6F5D2937" w14:textId="00D9B8AA" w:rsidR="004306F5" w:rsidRPr="003271FC" w:rsidRDefault="004306F5" w:rsidP="00A74805">
      <w:pPr>
        <w:rPr>
          <w:rFonts w:ascii="Calibri" w:hAnsi="Calibri" w:cs="Calibri"/>
        </w:rPr>
      </w:pPr>
    </w:p>
    <w:sectPr w:rsidR="004306F5" w:rsidRPr="003271FC" w:rsidSect="006944F1">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A0813" w14:textId="77777777" w:rsidR="00FD0922" w:rsidRDefault="00FD0922" w:rsidP="00217081">
      <w:r>
        <w:separator/>
      </w:r>
    </w:p>
  </w:endnote>
  <w:endnote w:type="continuationSeparator" w:id="0">
    <w:p w14:paraId="7D267166" w14:textId="77777777" w:rsidR="00FD0922" w:rsidRDefault="00FD0922" w:rsidP="0021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3FD0" w14:textId="396DB962" w:rsidR="00217081" w:rsidRPr="00217081" w:rsidRDefault="00217081" w:rsidP="008D411A">
    <w:pPr>
      <w:pStyle w:val="Footer"/>
      <w:pBdr>
        <w:top w:val="single" w:sz="4" w:space="1" w:color="auto"/>
      </w:pBdr>
      <w:rPr>
        <w:sz w:val="20"/>
        <w:szCs w:val="20"/>
      </w:rPr>
    </w:pPr>
    <w:r w:rsidRPr="00217081">
      <w:rPr>
        <w:rFonts w:ascii="Times New Roman" w:hAnsi="Times New Roman" w:cs="Times New Roman"/>
        <w:sz w:val="20"/>
        <w:szCs w:val="20"/>
      </w:rPr>
      <w:fldChar w:fldCharType="begin"/>
    </w:r>
    <w:r w:rsidRPr="00217081">
      <w:rPr>
        <w:rFonts w:ascii="Times New Roman" w:hAnsi="Times New Roman" w:cs="Times New Roman"/>
        <w:sz w:val="20"/>
        <w:szCs w:val="20"/>
      </w:rPr>
      <w:instrText xml:space="preserve"> FILENAME </w:instrText>
    </w:r>
    <w:r w:rsidRPr="00217081">
      <w:rPr>
        <w:rFonts w:ascii="Times New Roman" w:hAnsi="Times New Roman" w:cs="Times New Roman"/>
        <w:sz w:val="20"/>
        <w:szCs w:val="20"/>
      </w:rPr>
      <w:fldChar w:fldCharType="separate"/>
    </w:r>
    <w:r w:rsidRPr="00217081">
      <w:rPr>
        <w:rFonts w:ascii="Times New Roman" w:hAnsi="Times New Roman" w:cs="Times New Roman"/>
        <w:noProof/>
        <w:sz w:val="20"/>
        <w:szCs w:val="20"/>
      </w:rPr>
      <w:t>Plas Bodfa Projects Equal Opportunities Policy.docx</w:t>
    </w:r>
    <w:r w:rsidRPr="00217081">
      <w:rPr>
        <w:rFonts w:ascii="Times New Roman" w:hAnsi="Times New Roman" w:cs="Times New Roman"/>
        <w:sz w:val="20"/>
        <w:szCs w:val="20"/>
      </w:rPr>
      <w:fldChar w:fldCharType="end"/>
    </w:r>
    <w:r w:rsidRPr="00217081">
      <w:rPr>
        <w:sz w:val="20"/>
        <w:szCs w:val="20"/>
      </w:rPr>
      <w:tab/>
    </w:r>
    <w:r>
      <w:rPr>
        <w:sz w:val="20"/>
        <w:szCs w:val="20"/>
      </w:rPr>
      <w:tab/>
    </w:r>
    <w:r w:rsidRPr="00217081">
      <w:rPr>
        <w:rFonts w:ascii="Times New Roman" w:hAnsi="Times New Roman" w:cs="Times New Roman"/>
        <w:sz w:val="20"/>
        <w:szCs w:val="20"/>
      </w:rPr>
      <w:t xml:space="preserve">Page </w:t>
    </w:r>
    <w:r w:rsidRPr="00217081">
      <w:rPr>
        <w:rFonts w:ascii="Times New Roman" w:hAnsi="Times New Roman" w:cs="Times New Roman"/>
        <w:sz w:val="20"/>
        <w:szCs w:val="20"/>
      </w:rPr>
      <w:fldChar w:fldCharType="begin"/>
    </w:r>
    <w:r w:rsidRPr="00217081">
      <w:rPr>
        <w:rFonts w:ascii="Times New Roman" w:hAnsi="Times New Roman" w:cs="Times New Roman"/>
        <w:sz w:val="20"/>
        <w:szCs w:val="20"/>
      </w:rPr>
      <w:instrText xml:space="preserve"> PAGE </w:instrText>
    </w:r>
    <w:r w:rsidRPr="00217081">
      <w:rPr>
        <w:rFonts w:ascii="Times New Roman" w:hAnsi="Times New Roman" w:cs="Times New Roman"/>
        <w:sz w:val="20"/>
        <w:szCs w:val="20"/>
      </w:rPr>
      <w:fldChar w:fldCharType="separate"/>
    </w:r>
    <w:r w:rsidRPr="00217081">
      <w:rPr>
        <w:rFonts w:ascii="Times New Roman" w:hAnsi="Times New Roman" w:cs="Times New Roman"/>
        <w:noProof/>
        <w:sz w:val="20"/>
        <w:szCs w:val="20"/>
      </w:rPr>
      <w:t>1</w:t>
    </w:r>
    <w:r w:rsidRPr="00217081">
      <w:rPr>
        <w:rFonts w:ascii="Times New Roman" w:hAnsi="Times New Roman" w:cs="Times New Roman"/>
        <w:sz w:val="20"/>
        <w:szCs w:val="20"/>
      </w:rPr>
      <w:fldChar w:fldCharType="end"/>
    </w:r>
    <w:r w:rsidRPr="00217081">
      <w:rPr>
        <w:rFonts w:ascii="Times New Roman" w:hAnsi="Times New Roman" w:cs="Times New Roman"/>
        <w:sz w:val="20"/>
        <w:szCs w:val="20"/>
      </w:rPr>
      <w:t xml:space="preserve"> of </w:t>
    </w:r>
    <w:r w:rsidRPr="00217081">
      <w:rPr>
        <w:rFonts w:ascii="Times New Roman" w:hAnsi="Times New Roman" w:cs="Times New Roman"/>
        <w:sz w:val="20"/>
        <w:szCs w:val="20"/>
      </w:rPr>
      <w:fldChar w:fldCharType="begin"/>
    </w:r>
    <w:r w:rsidRPr="00217081">
      <w:rPr>
        <w:rFonts w:ascii="Times New Roman" w:hAnsi="Times New Roman" w:cs="Times New Roman"/>
        <w:sz w:val="20"/>
        <w:szCs w:val="20"/>
      </w:rPr>
      <w:instrText xml:space="preserve"> NUMPAGES </w:instrText>
    </w:r>
    <w:r w:rsidRPr="00217081">
      <w:rPr>
        <w:rFonts w:ascii="Times New Roman" w:hAnsi="Times New Roman" w:cs="Times New Roman"/>
        <w:sz w:val="20"/>
        <w:szCs w:val="20"/>
      </w:rPr>
      <w:fldChar w:fldCharType="separate"/>
    </w:r>
    <w:r w:rsidRPr="00217081">
      <w:rPr>
        <w:rFonts w:ascii="Times New Roman" w:hAnsi="Times New Roman" w:cs="Times New Roman"/>
        <w:noProof/>
        <w:sz w:val="20"/>
        <w:szCs w:val="20"/>
      </w:rPr>
      <w:t>2</w:t>
    </w:r>
    <w:r w:rsidRPr="00217081">
      <w:rPr>
        <w:rFonts w:ascii="Times New Roman" w:hAnsi="Times New Roman" w:cs="Times New Roman"/>
        <w:sz w:val="20"/>
        <w:szCs w:val="20"/>
      </w:rPr>
      <w:fldChar w:fldCharType="end"/>
    </w:r>
  </w:p>
  <w:p w14:paraId="4C6EA64A" w14:textId="77777777" w:rsidR="00217081" w:rsidRDefault="00217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1CFD9" w14:textId="77777777" w:rsidR="00FD0922" w:rsidRDefault="00FD0922" w:rsidP="00217081">
      <w:r>
        <w:separator/>
      </w:r>
    </w:p>
  </w:footnote>
  <w:footnote w:type="continuationSeparator" w:id="0">
    <w:p w14:paraId="2407F42D" w14:textId="77777777" w:rsidR="00FD0922" w:rsidRDefault="00FD0922" w:rsidP="00217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C3537"/>
    <w:multiLevelType w:val="hybridMultilevel"/>
    <w:tmpl w:val="9B52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96E16"/>
    <w:multiLevelType w:val="hybridMultilevel"/>
    <w:tmpl w:val="5ED698FE"/>
    <w:lvl w:ilvl="0" w:tplc="787C9C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2F21007"/>
    <w:multiLevelType w:val="hybridMultilevel"/>
    <w:tmpl w:val="2A7EA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3351AC"/>
    <w:multiLevelType w:val="hybridMultilevel"/>
    <w:tmpl w:val="10365D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5ABD58EB"/>
    <w:multiLevelType w:val="hybridMultilevel"/>
    <w:tmpl w:val="C5945A28"/>
    <w:lvl w:ilvl="0" w:tplc="E07C92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B2B46D0"/>
    <w:multiLevelType w:val="hybridMultilevel"/>
    <w:tmpl w:val="40DEE050"/>
    <w:lvl w:ilvl="0" w:tplc="511867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5E5462"/>
    <w:multiLevelType w:val="hybridMultilevel"/>
    <w:tmpl w:val="D0ACF3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F5"/>
    <w:rsid w:val="00030DDE"/>
    <w:rsid w:val="000A6377"/>
    <w:rsid w:val="00171CD6"/>
    <w:rsid w:val="001837C1"/>
    <w:rsid w:val="001871AE"/>
    <w:rsid w:val="001C2A13"/>
    <w:rsid w:val="001F2F67"/>
    <w:rsid w:val="001F319D"/>
    <w:rsid w:val="00202038"/>
    <w:rsid w:val="00217081"/>
    <w:rsid w:val="00235079"/>
    <w:rsid w:val="00235972"/>
    <w:rsid w:val="00266331"/>
    <w:rsid w:val="003271FC"/>
    <w:rsid w:val="003D00CE"/>
    <w:rsid w:val="003D16B5"/>
    <w:rsid w:val="004306F5"/>
    <w:rsid w:val="0047441A"/>
    <w:rsid w:val="004C6CB0"/>
    <w:rsid w:val="00514039"/>
    <w:rsid w:val="005362DE"/>
    <w:rsid w:val="00564271"/>
    <w:rsid w:val="005770A1"/>
    <w:rsid w:val="005F3A1F"/>
    <w:rsid w:val="00655CB8"/>
    <w:rsid w:val="006944F1"/>
    <w:rsid w:val="00720D99"/>
    <w:rsid w:val="00780742"/>
    <w:rsid w:val="007A1698"/>
    <w:rsid w:val="008D411A"/>
    <w:rsid w:val="009A3E9E"/>
    <w:rsid w:val="00A74805"/>
    <w:rsid w:val="00AD0E91"/>
    <w:rsid w:val="00B23087"/>
    <w:rsid w:val="00B37815"/>
    <w:rsid w:val="00B932CA"/>
    <w:rsid w:val="00C154D7"/>
    <w:rsid w:val="00C506D2"/>
    <w:rsid w:val="00D5763B"/>
    <w:rsid w:val="00DE36A8"/>
    <w:rsid w:val="00E13B6F"/>
    <w:rsid w:val="00EE1174"/>
    <w:rsid w:val="00EF53CA"/>
    <w:rsid w:val="00F416BA"/>
    <w:rsid w:val="00F95DA3"/>
    <w:rsid w:val="00FD0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84F568"/>
  <w14:defaultImageDpi w14:val="32767"/>
  <w15:chartTrackingRefBased/>
  <w15:docId w15:val="{EC7EC3E4-2582-6C4E-A865-03DFC1D6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74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6B5"/>
    <w:pPr>
      <w:ind w:left="720"/>
      <w:contextualSpacing/>
    </w:pPr>
  </w:style>
  <w:style w:type="paragraph" w:styleId="Header">
    <w:name w:val="header"/>
    <w:basedOn w:val="Normal"/>
    <w:link w:val="HeaderChar"/>
    <w:uiPriority w:val="99"/>
    <w:unhideWhenUsed/>
    <w:rsid w:val="00217081"/>
    <w:pPr>
      <w:tabs>
        <w:tab w:val="center" w:pos="4680"/>
        <w:tab w:val="right" w:pos="9360"/>
      </w:tabs>
    </w:pPr>
  </w:style>
  <w:style w:type="character" w:customStyle="1" w:styleId="HeaderChar">
    <w:name w:val="Header Char"/>
    <w:basedOn w:val="DefaultParagraphFont"/>
    <w:link w:val="Header"/>
    <w:uiPriority w:val="99"/>
    <w:rsid w:val="00217081"/>
  </w:style>
  <w:style w:type="paragraph" w:styleId="Footer">
    <w:name w:val="footer"/>
    <w:basedOn w:val="Normal"/>
    <w:link w:val="FooterChar"/>
    <w:uiPriority w:val="99"/>
    <w:unhideWhenUsed/>
    <w:rsid w:val="00217081"/>
    <w:pPr>
      <w:tabs>
        <w:tab w:val="center" w:pos="4680"/>
        <w:tab w:val="right" w:pos="9360"/>
      </w:tabs>
    </w:pPr>
  </w:style>
  <w:style w:type="character" w:customStyle="1" w:styleId="FooterChar">
    <w:name w:val="Footer Char"/>
    <w:basedOn w:val="DefaultParagraphFont"/>
    <w:link w:val="Footer"/>
    <w:uiPriority w:val="99"/>
    <w:rsid w:val="00217081"/>
  </w:style>
  <w:style w:type="paragraph" w:styleId="BalloonText">
    <w:name w:val="Balloon Text"/>
    <w:basedOn w:val="Normal"/>
    <w:link w:val="BalloonTextChar"/>
    <w:uiPriority w:val="99"/>
    <w:semiHidden/>
    <w:unhideWhenUsed/>
    <w:rsid w:val="002170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708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105991">
      <w:bodyDiv w:val="1"/>
      <w:marLeft w:val="0"/>
      <w:marRight w:val="0"/>
      <w:marTop w:val="0"/>
      <w:marBottom w:val="0"/>
      <w:divBdr>
        <w:top w:val="none" w:sz="0" w:space="0" w:color="auto"/>
        <w:left w:val="none" w:sz="0" w:space="0" w:color="auto"/>
        <w:bottom w:val="none" w:sz="0" w:space="0" w:color="auto"/>
        <w:right w:val="none" w:sz="0" w:space="0" w:color="auto"/>
      </w:divBdr>
      <w:divsChild>
        <w:div w:id="1374036631">
          <w:marLeft w:val="0"/>
          <w:marRight w:val="0"/>
          <w:marTop w:val="0"/>
          <w:marBottom w:val="0"/>
          <w:divBdr>
            <w:top w:val="none" w:sz="0" w:space="0" w:color="auto"/>
            <w:left w:val="none" w:sz="0" w:space="0" w:color="auto"/>
            <w:bottom w:val="none" w:sz="0" w:space="0" w:color="auto"/>
            <w:right w:val="none" w:sz="0" w:space="0" w:color="auto"/>
          </w:divBdr>
        </w:div>
        <w:div w:id="4595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Lewis</dc:creator>
  <cp:keywords/>
  <dc:description/>
  <cp:lastModifiedBy>Jonathan Lewis</cp:lastModifiedBy>
  <cp:revision>4</cp:revision>
  <dcterms:created xsi:type="dcterms:W3CDTF">2021-03-11T13:01:00Z</dcterms:created>
  <dcterms:modified xsi:type="dcterms:W3CDTF">2021-03-12T11:20:00Z</dcterms:modified>
</cp:coreProperties>
</file>