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AC3DCB" w14:textId="40BA055A" w:rsidR="00F4010A" w:rsidRPr="00846007" w:rsidRDefault="00F4010A" w:rsidP="009B649A">
      <w:pPr>
        <w:rPr>
          <w:b/>
          <w:bCs/>
          <w:sz w:val="32"/>
          <w:szCs w:val="32"/>
        </w:rPr>
      </w:pPr>
      <w:r w:rsidRPr="00846007">
        <w:rPr>
          <w:b/>
          <w:bCs/>
          <w:sz w:val="32"/>
          <w:szCs w:val="32"/>
        </w:rPr>
        <w:t>Plas Bodfa Projects</w:t>
      </w:r>
    </w:p>
    <w:p w14:paraId="3B6C32B3" w14:textId="75F5C248" w:rsidR="00E04269" w:rsidRPr="00846007" w:rsidRDefault="00E04269" w:rsidP="009B649A">
      <w:pPr>
        <w:rPr>
          <w:b/>
          <w:bCs/>
          <w:sz w:val="32"/>
          <w:szCs w:val="32"/>
        </w:rPr>
      </w:pPr>
      <w:r w:rsidRPr="00846007">
        <w:rPr>
          <w:b/>
          <w:bCs/>
          <w:sz w:val="32"/>
          <w:szCs w:val="32"/>
        </w:rPr>
        <w:t>Governing Document</w:t>
      </w:r>
    </w:p>
    <w:p w14:paraId="34B28C38" w14:textId="77777777" w:rsidR="00E04269" w:rsidRDefault="00E04269" w:rsidP="00E04269">
      <w:r>
        <w:t>Non-charitable unincorporated association, without a wider membership</w:t>
      </w:r>
    </w:p>
    <w:p w14:paraId="5999A649" w14:textId="6ACBFF2A" w:rsidR="00E04269" w:rsidRDefault="004D64BF" w:rsidP="009B649A">
      <w:r>
        <w:t xml:space="preserve">Adopted: </w:t>
      </w:r>
      <w:r>
        <w:t>5</w:t>
      </w:r>
      <w:r w:rsidRPr="00D75A66">
        <w:rPr>
          <w:vertAlign w:val="superscript"/>
        </w:rPr>
        <w:t>th</w:t>
      </w:r>
      <w:r>
        <w:t xml:space="preserve"> of December 2019</w:t>
      </w:r>
    </w:p>
    <w:p w14:paraId="0277D039" w14:textId="77777777" w:rsidR="004D64BF" w:rsidRDefault="004D64BF" w:rsidP="009B649A"/>
    <w:p w14:paraId="50831A23" w14:textId="2F08DFA0" w:rsidR="00F4010A" w:rsidRDefault="00F4010A" w:rsidP="009B649A">
      <w:r>
        <w:t>Plas Bodfa</w:t>
      </w:r>
    </w:p>
    <w:p w14:paraId="3C4500DA" w14:textId="77777777" w:rsidR="00F4010A" w:rsidRDefault="00F4010A" w:rsidP="009B649A">
      <w:r>
        <w:t>Llangoed, Anglesey</w:t>
      </w:r>
    </w:p>
    <w:p w14:paraId="1F6F1115" w14:textId="7E5CFD57" w:rsidR="00F4010A" w:rsidRDefault="00F4010A" w:rsidP="009B649A">
      <w:r>
        <w:t>LL58 8ND</w:t>
      </w:r>
      <w:r w:rsidR="0054639C">
        <w:t xml:space="preserve">. </w:t>
      </w:r>
      <w:r>
        <w:t>UK</w:t>
      </w:r>
    </w:p>
    <w:p w14:paraId="288A774F" w14:textId="77777777" w:rsidR="00F4010A" w:rsidRDefault="00F4010A" w:rsidP="009B649A"/>
    <w:p w14:paraId="70DA613D" w14:textId="506FDC54" w:rsidR="009B649A" w:rsidRPr="006E27A9" w:rsidRDefault="009B649A" w:rsidP="009B649A">
      <w:pPr>
        <w:rPr>
          <w:b/>
          <w:bCs/>
        </w:rPr>
      </w:pPr>
      <w:r w:rsidRPr="006E27A9">
        <w:rPr>
          <w:b/>
          <w:bCs/>
        </w:rPr>
        <w:t>1. Name</w:t>
      </w:r>
    </w:p>
    <w:p w14:paraId="04D15A53" w14:textId="2D74B024" w:rsidR="009B649A" w:rsidRDefault="009B649A" w:rsidP="009B649A">
      <w:pPr>
        <w:ind w:left="720"/>
      </w:pPr>
      <w:r>
        <w:t xml:space="preserve">The name of the organisation is </w:t>
      </w:r>
      <w:r w:rsidRPr="009B649A">
        <w:rPr>
          <w:b/>
          <w:bCs/>
          <w:i/>
          <w:iCs/>
        </w:rPr>
        <w:t>Plas Bodfa Projects</w:t>
      </w:r>
      <w:r>
        <w:t xml:space="preserve">, </w:t>
      </w:r>
    </w:p>
    <w:p w14:paraId="6E82D63A" w14:textId="65BF63BE" w:rsidR="009B649A" w:rsidRDefault="009B649A" w:rsidP="009B649A">
      <w:pPr>
        <w:ind w:left="720"/>
      </w:pPr>
      <w:r>
        <w:t xml:space="preserve">referred to as ‘the </w:t>
      </w:r>
      <w:r w:rsidR="005A0502">
        <w:t>O</w:t>
      </w:r>
      <w:r>
        <w:t>rganisation’ throughout this document.</w:t>
      </w:r>
    </w:p>
    <w:p w14:paraId="2C615221" w14:textId="77777777" w:rsidR="009B649A" w:rsidRDefault="009B649A" w:rsidP="009B649A"/>
    <w:p w14:paraId="6FBC711B" w14:textId="6E6467BE" w:rsidR="009B649A" w:rsidRPr="0054639C" w:rsidRDefault="009B649A" w:rsidP="009B649A">
      <w:pPr>
        <w:rPr>
          <w:b/>
          <w:bCs/>
        </w:rPr>
      </w:pPr>
      <w:r w:rsidRPr="006E27A9">
        <w:rPr>
          <w:b/>
          <w:bCs/>
        </w:rPr>
        <w:t>2. Aims/purpose</w:t>
      </w:r>
    </w:p>
    <w:p w14:paraId="2B4C0CE0" w14:textId="21B17707" w:rsidR="009B649A" w:rsidRDefault="009B649A" w:rsidP="009B649A">
      <w:pPr>
        <w:ind w:firstLine="720"/>
      </w:pPr>
      <w:r>
        <w:t xml:space="preserve">The aims of the </w:t>
      </w:r>
      <w:r w:rsidR="005A0502">
        <w:t>O</w:t>
      </w:r>
      <w:r>
        <w:t>rganisation are:</w:t>
      </w:r>
    </w:p>
    <w:p w14:paraId="6030D29C" w14:textId="252B4E63" w:rsidR="004F1872" w:rsidRDefault="009B649A" w:rsidP="004F1872">
      <w:pPr>
        <w:pStyle w:val="ListParagraph"/>
        <w:numPr>
          <w:ilvl w:val="0"/>
          <w:numId w:val="1"/>
        </w:numPr>
      </w:pPr>
      <w:r>
        <w:t>to create unique, inclusive, creative projects</w:t>
      </w:r>
      <w:r w:rsidR="000C3931">
        <w:t xml:space="preserve"> with roots in Llangoed and branches throughout </w:t>
      </w:r>
      <w:r w:rsidR="001C459C">
        <w:t xml:space="preserve">Wales </w:t>
      </w:r>
      <w:r w:rsidR="0078282A">
        <w:t xml:space="preserve">and </w:t>
      </w:r>
      <w:r w:rsidR="000C3931">
        <w:t xml:space="preserve">the </w:t>
      </w:r>
      <w:proofErr w:type="gramStart"/>
      <w:r w:rsidR="000C3931">
        <w:t xml:space="preserve">world </w:t>
      </w:r>
      <w:r w:rsidR="004F1872">
        <w:t xml:space="preserve"> (</w:t>
      </w:r>
      <w:proofErr w:type="spellStart"/>
      <w:proofErr w:type="gramEnd"/>
      <w:r w:rsidR="00F7205F">
        <w:t>eg.</w:t>
      </w:r>
      <w:proofErr w:type="spellEnd"/>
      <w:r w:rsidR="00F7205F">
        <w:t xml:space="preserve"> </w:t>
      </w:r>
      <w:r w:rsidR="004F1872">
        <w:t xml:space="preserve">exhibitions, workshops, residencies, performances, </w:t>
      </w:r>
      <w:r w:rsidR="005859C8">
        <w:t xml:space="preserve">objects, </w:t>
      </w:r>
      <w:r w:rsidR="004F1872">
        <w:t>research)</w:t>
      </w:r>
    </w:p>
    <w:p w14:paraId="72BC44CF" w14:textId="038F0695" w:rsidR="009B649A" w:rsidRDefault="009B649A" w:rsidP="004F1872">
      <w:pPr>
        <w:pStyle w:val="ListParagraph"/>
        <w:numPr>
          <w:ilvl w:val="0"/>
          <w:numId w:val="1"/>
        </w:numPr>
      </w:pPr>
      <w:r>
        <w:t>to bring together people of different ages, knowledge bases, interests and backgrounds to share with each other</w:t>
      </w:r>
      <w:r w:rsidR="00F7205F">
        <w:t>,</w:t>
      </w:r>
      <w:r>
        <w:t xml:space="preserve"> learn from each other’s experiences </w:t>
      </w:r>
      <w:r w:rsidR="00F7205F">
        <w:t>and create something new</w:t>
      </w:r>
    </w:p>
    <w:p w14:paraId="6D447F40" w14:textId="1168BA55" w:rsidR="00F7205F" w:rsidRDefault="00F7205F" w:rsidP="004F1872">
      <w:pPr>
        <w:pStyle w:val="ListParagraph"/>
        <w:numPr>
          <w:ilvl w:val="0"/>
          <w:numId w:val="1"/>
        </w:numPr>
      </w:pPr>
      <w:r>
        <w:t>to present the results of our projects to a wide and diverse</w:t>
      </w:r>
      <w:r w:rsidR="000C3931">
        <w:t>, local and international</w:t>
      </w:r>
      <w:r>
        <w:t xml:space="preserve"> audience</w:t>
      </w:r>
    </w:p>
    <w:p w14:paraId="3BA8B9B4" w14:textId="513EAD3F" w:rsidR="009B649A" w:rsidRDefault="009B649A" w:rsidP="004F1872">
      <w:pPr>
        <w:pStyle w:val="ListParagraph"/>
        <w:numPr>
          <w:ilvl w:val="0"/>
          <w:numId w:val="1"/>
        </w:numPr>
      </w:pPr>
      <w:r>
        <w:t xml:space="preserve">to make Plas Bodfa a </w:t>
      </w:r>
      <w:r w:rsidR="00F7205F">
        <w:t xml:space="preserve">multi/cross disciplinary </w:t>
      </w:r>
      <w:r>
        <w:t>cultural hub for Llangoed</w:t>
      </w:r>
      <w:r w:rsidR="005859C8">
        <w:t>,</w:t>
      </w:r>
      <w:r>
        <w:t xml:space="preserve"> Anglesey</w:t>
      </w:r>
      <w:r w:rsidR="005859C8">
        <w:t xml:space="preserve"> and </w:t>
      </w:r>
      <w:r>
        <w:t>North Wales</w:t>
      </w:r>
    </w:p>
    <w:p w14:paraId="52E8F5A6" w14:textId="77777777" w:rsidR="009B649A" w:rsidRDefault="009B649A" w:rsidP="009B649A"/>
    <w:p w14:paraId="70ADFD50" w14:textId="1CECCD13" w:rsidR="009B649A" w:rsidRPr="0054639C" w:rsidRDefault="009B649A" w:rsidP="009B649A">
      <w:pPr>
        <w:rPr>
          <w:b/>
          <w:bCs/>
        </w:rPr>
      </w:pPr>
      <w:r w:rsidRPr="006E27A9">
        <w:rPr>
          <w:b/>
          <w:bCs/>
        </w:rPr>
        <w:t>3. Formal Membership</w:t>
      </w:r>
    </w:p>
    <w:p w14:paraId="5DDBCA77" w14:textId="4074AD3D" w:rsidR="009B649A" w:rsidRDefault="009B649A" w:rsidP="004F1872">
      <w:pPr>
        <w:pStyle w:val="ListParagraph"/>
        <w:numPr>
          <w:ilvl w:val="0"/>
          <w:numId w:val="2"/>
        </w:numPr>
      </w:pPr>
      <w:r>
        <w:t xml:space="preserve">The committee members of the </w:t>
      </w:r>
      <w:r w:rsidR="005A0502">
        <w:t>Organisation</w:t>
      </w:r>
      <w:r>
        <w:t xml:space="preserve"> will be the members of the </w:t>
      </w:r>
      <w:r w:rsidR="005A0502">
        <w:t>Organisation</w:t>
      </w:r>
      <w:r>
        <w:t xml:space="preserve"> and have voting rights</w:t>
      </w:r>
    </w:p>
    <w:p w14:paraId="0F672710" w14:textId="061BE34F" w:rsidR="004F1872" w:rsidRDefault="009B649A" w:rsidP="004F1872">
      <w:pPr>
        <w:pStyle w:val="ListParagraph"/>
        <w:numPr>
          <w:ilvl w:val="0"/>
          <w:numId w:val="2"/>
        </w:numPr>
      </w:pPr>
      <w:r>
        <w:t xml:space="preserve">Any committee member who ceases to be a committee member automatically ceases to be a member of the </w:t>
      </w:r>
      <w:r w:rsidR="005A0502">
        <w:t>Organisation</w:t>
      </w:r>
    </w:p>
    <w:p w14:paraId="444FC4E3" w14:textId="76EBF901" w:rsidR="004F1872" w:rsidRDefault="009B649A" w:rsidP="004F1872">
      <w:pPr>
        <w:pStyle w:val="ListParagraph"/>
        <w:numPr>
          <w:ilvl w:val="0"/>
          <w:numId w:val="2"/>
        </w:numPr>
      </w:pPr>
      <w:r>
        <w:t>Committee membership is not transferable to anyone else</w:t>
      </w:r>
    </w:p>
    <w:p w14:paraId="29D19FB4" w14:textId="55BC9B1D" w:rsidR="009B649A" w:rsidRDefault="009B649A" w:rsidP="004F1872">
      <w:pPr>
        <w:pStyle w:val="ListParagraph"/>
        <w:numPr>
          <w:ilvl w:val="0"/>
          <w:numId w:val="2"/>
        </w:numPr>
      </w:pPr>
      <w:r>
        <w:t>Every committee member shall have one vote</w:t>
      </w:r>
    </w:p>
    <w:p w14:paraId="69E88A50" w14:textId="77777777" w:rsidR="009B649A" w:rsidRDefault="009B649A" w:rsidP="009B649A"/>
    <w:p w14:paraId="73A54B94" w14:textId="43841EDB" w:rsidR="009B649A" w:rsidRPr="0054639C" w:rsidRDefault="009B649A" w:rsidP="009B649A">
      <w:pPr>
        <w:rPr>
          <w:b/>
          <w:bCs/>
        </w:rPr>
      </w:pPr>
      <w:r w:rsidRPr="006E27A9">
        <w:rPr>
          <w:b/>
          <w:bCs/>
        </w:rPr>
        <w:t>4. Associate members</w:t>
      </w:r>
    </w:p>
    <w:p w14:paraId="27517284" w14:textId="77777777" w:rsidR="009B649A" w:rsidRDefault="009B649A" w:rsidP="009B649A">
      <w:pPr>
        <w:ind w:firstLine="720"/>
      </w:pPr>
      <w:r>
        <w:t xml:space="preserve">Plas Bodfa Projects will not have Associate Members at this time. </w:t>
      </w:r>
    </w:p>
    <w:p w14:paraId="7AA2EE44" w14:textId="77777777" w:rsidR="009B649A" w:rsidRDefault="009B649A" w:rsidP="009B649A">
      <w:pPr>
        <w:ind w:firstLine="720"/>
      </w:pPr>
    </w:p>
    <w:p w14:paraId="350E6D7D" w14:textId="3EA07FF1" w:rsidR="004F1872" w:rsidRPr="0054639C" w:rsidRDefault="009B649A" w:rsidP="0054639C">
      <w:pPr>
        <w:rPr>
          <w:b/>
          <w:bCs/>
        </w:rPr>
      </w:pPr>
      <w:r w:rsidRPr="006E27A9">
        <w:rPr>
          <w:b/>
          <w:bCs/>
        </w:rPr>
        <w:t>5. Committee</w:t>
      </w:r>
    </w:p>
    <w:p w14:paraId="0AA3B558" w14:textId="3F979C33" w:rsidR="00155AEA" w:rsidRDefault="009B649A" w:rsidP="009B649A">
      <w:pPr>
        <w:ind w:left="720"/>
      </w:pPr>
      <w:r>
        <w:t xml:space="preserve">All aspects of running the </w:t>
      </w:r>
      <w:r w:rsidR="005A0502">
        <w:t>Organisation</w:t>
      </w:r>
      <w:r>
        <w:t xml:space="preserve"> will be governed and managed by a committee of no less than three individuals and no more than </w:t>
      </w:r>
      <w:r w:rsidR="00155AEA">
        <w:t>six.</w:t>
      </w:r>
      <w:r>
        <w:t xml:space="preserve"> </w:t>
      </w:r>
      <w:r w:rsidR="00155AEA">
        <w:br/>
      </w:r>
    </w:p>
    <w:p w14:paraId="45709EAD" w14:textId="36502340" w:rsidR="009B649A" w:rsidRDefault="009B649A" w:rsidP="009B649A">
      <w:pPr>
        <w:ind w:left="720"/>
      </w:pPr>
      <w:r>
        <w:t xml:space="preserve">The </w:t>
      </w:r>
      <w:r w:rsidR="005A0502">
        <w:t>Organisation</w:t>
      </w:r>
      <w:r>
        <w:t xml:space="preserve"> will have at least the following officers:</w:t>
      </w:r>
    </w:p>
    <w:p w14:paraId="0C84250C" w14:textId="13D82D77" w:rsidR="009B649A" w:rsidRDefault="009B649A" w:rsidP="004F1872">
      <w:pPr>
        <w:pStyle w:val="ListParagraph"/>
        <w:numPr>
          <w:ilvl w:val="0"/>
          <w:numId w:val="3"/>
        </w:numPr>
      </w:pPr>
      <w:r>
        <w:t>Chair</w:t>
      </w:r>
    </w:p>
    <w:p w14:paraId="02196B2E" w14:textId="77777777" w:rsidR="004F1872" w:rsidRDefault="009B649A" w:rsidP="004F1872">
      <w:pPr>
        <w:pStyle w:val="ListParagraph"/>
        <w:numPr>
          <w:ilvl w:val="0"/>
          <w:numId w:val="3"/>
        </w:numPr>
      </w:pPr>
      <w:r>
        <w:t>Secretary</w:t>
      </w:r>
    </w:p>
    <w:p w14:paraId="15DB6237" w14:textId="26721842" w:rsidR="009B649A" w:rsidRDefault="009B649A" w:rsidP="004F1872">
      <w:pPr>
        <w:pStyle w:val="ListParagraph"/>
        <w:numPr>
          <w:ilvl w:val="0"/>
          <w:numId w:val="3"/>
        </w:numPr>
      </w:pPr>
      <w:r>
        <w:t>Treasurer</w:t>
      </w:r>
    </w:p>
    <w:p w14:paraId="1C53A65C" w14:textId="77777777" w:rsidR="009B649A" w:rsidRDefault="009B649A" w:rsidP="009B649A"/>
    <w:p w14:paraId="3B6BEB7C" w14:textId="0294FD6A" w:rsidR="00E27CE6" w:rsidRPr="0054639C" w:rsidRDefault="00E029D6" w:rsidP="009B649A">
      <w:pPr>
        <w:rPr>
          <w:b/>
          <w:bCs/>
        </w:rPr>
      </w:pPr>
      <w:bookmarkStart w:id="0" w:name="_GoBack"/>
      <w:bookmarkEnd w:id="0"/>
      <w:r w:rsidRPr="006E27A9">
        <w:rPr>
          <w:b/>
          <w:bCs/>
        </w:rPr>
        <w:lastRenderedPageBreak/>
        <w:t>6</w:t>
      </w:r>
      <w:r w:rsidR="009B649A" w:rsidRPr="006E27A9">
        <w:rPr>
          <w:b/>
          <w:bCs/>
        </w:rPr>
        <w:t>. Appointment and election of the committee</w:t>
      </w:r>
    </w:p>
    <w:p w14:paraId="0C06E68D" w14:textId="579CB07F" w:rsidR="004F1872" w:rsidRDefault="009B649A" w:rsidP="004F1872">
      <w:pPr>
        <w:pStyle w:val="ListParagraph"/>
        <w:numPr>
          <w:ilvl w:val="0"/>
          <w:numId w:val="4"/>
        </w:numPr>
      </w:pPr>
      <w:r>
        <w:t>The first committee will be the people decided upon at the meeting where this governing</w:t>
      </w:r>
      <w:r w:rsidR="00E27CE6">
        <w:t xml:space="preserve"> document is adopted. </w:t>
      </w:r>
      <w:r w:rsidR="004F1872">
        <w:br/>
      </w:r>
    </w:p>
    <w:p w14:paraId="7FC76637" w14:textId="77777777" w:rsidR="004F1872" w:rsidRDefault="004F1872" w:rsidP="004F1872">
      <w:pPr>
        <w:ind w:left="360" w:firstLine="720"/>
      </w:pPr>
      <w:r>
        <w:t>They shall be:</w:t>
      </w:r>
    </w:p>
    <w:p w14:paraId="3EB9A35A" w14:textId="1BE1600E" w:rsidR="004F1872" w:rsidRDefault="004F1872" w:rsidP="000E59E5"/>
    <w:p w14:paraId="3231FBCB" w14:textId="11372B2D" w:rsidR="00CA2E1A" w:rsidRDefault="00736439" w:rsidP="00CA2E1A">
      <w:pPr>
        <w:ind w:left="1080"/>
      </w:pPr>
      <w:r>
        <w:t>Helen</w:t>
      </w:r>
      <w:r w:rsidR="00CA2E1A">
        <w:t xml:space="preserve"> Veronica </w:t>
      </w:r>
      <w:proofErr w:type="spellStart"/>
      <w:r w:rsidR="00CA2E1A">
        <w:t>Creswick</w:t>
      </w:r>
      <w:proofErr w:type="spellEnd"/>
      <w:r w:rsidR="00CA2E1A">
        <w:t xml:space="preserve"> Allen</w:t>
      </w:r>
      <w:r w:rsidR="00CA2E1A">
        <w:br/>
        <w:t xml:space="preserve">31 </w:t>
      </w:r>
      <w:proofErr w:type="spellStart"/>
      <w:r w:rsidR="00CA2E1A">
        <w:t>Hamdon</w:t>
      </w:r>
      <w:proofErr w:type="spellEnd"/>
      <w:r w:rsidR="00CA2E1A">
        <w:t xml:space="preserve"> Close</w:t>
      </w:r>
    </w:p>
    <w:p w14:paraId="42957A6E" w14:textId="77777777" w:rsidR="00CA2E1A" w:rsidRDefault="00CA2E1A" w:rsidP="00CA2E1A">
      <w:pPr>
        <w:ind w:left="360" w:firstLine="720"/>
      </w:pPr>
      <w:r>
        <w:t>Stoke-sub-</w:t>
      </w:r>
      <w:proofErr w:type="spellStart"/>
      <w:r>
        <w:t>Hamdon</w:t>
      </w:r>
      <w:proofErr w:type="spellEnd"/>
    </w:p>
    <w:p w14:paraId="2CC5FED4" w14:textId="4C324838" w:rsidR="00CA2E1A" w:rsidRDefault="00CA2E1A" w:rsidP="00846007">
      <w:pPr>
        <w:ind w:left="360" w:firstLine="720"/>
      </w:pPr>
      <w:r>
        <w:t>Somerset TA14 6QN</w:t>
      </w:r>
      <w:r w:rsidR="00846007">
        <w:t xml:space="preserve">. </w:t>
      </w:r>
      <w:r>
        <w:t>UK</w:t>
      </w:r>
    </w:p>
    <w:p w14:paraId="5924DC19" w14:textId="7ED3559B" w:rsidR="00CA2E1A" w:rsidRDefault="00CA2E1A" w:rsidP="00CA2E1A">
      <w:pPr>
        <w:ind w:left="360" w:firstLine="720"/>
      </w:pPr>
      <w:r>
        <w:t xml:space="preserve">+44 </w:t>
      </w:r>
      <w:r w:rsidRPr="00CA2E1A">
        <w:t>7780694373</w:t>
      </w:r>
    </w:p>
    <w:p w14:paraId="1E4F00F6" w14:textId="496BDFF9" w:rsidR="00B4315A" w:rsidRDefault="008A79BA" w:rsidP="00736439">
      <w:pPr>
        <w:ind w:left="360" w:firstLine="720"/>
      </w:pPr>
      <w:hyperlink r:id="rId8" w:history="1">
        <w:r w:rsidR="004E4461" w:rsidRPr="008429F0">
          <w:rPr>
            <w:rStyle w:val="Hyperlink"/>
          </w:rPr>
          <w:t>helenvcallen@gmail.com</w:t>
        </w:r>
      </w:hyperlink>
    </w:p>
    <w:p w14:paraId="7B42CB7B" w14:textId="77777777" w:rsidR="004E4461" w:rsidRDefault="004E4461" w:rsidP="00736439">
      <w:pPr>
        <w:ind w:left="360" w:firstLine="720"/>
      </w:pPr>
    </w:p>
    <w:p w14:paraId="1D7BBEA0" w14:textId="27268AEE" w:rsidR="00736439" w:rsidRDefault="00736439" w:rsidP="00736439">
      <w:pPr>
        <w:ind w:left="360" w:firstLine="720"/>
      </w:pPr>
      <w:r>
        <w:t>Lindsey</w:t>
      </w:r>
      <w:r w:rsidR="00CA2E1A">
        <w:t xml:space="preserve"> Faith</w:t>
      </w:r>
      <w:r>
        <w:t xml:space="preserve"> </w:t>
      </w:r>
      <w:proofErr w:type="spellStart"/>
      <w:r>
        <w:t>Colbourne</w:t>
      </w:r>
      <w:proofErr w:type="spellEnd"/>
      <w:r w:rsidR="00695C60">
        <w:t xml:space="preserve"> (Secretary)</w:t>
      </w:r>
    </w:p>
    <w:p w14:paraId="0A187377" w14:textId="77777777" w:rsidR="00CA2E1A" w:rsidRDefault="00CA2E1A" w:rsidP="00CA2E1A">
      <w:pPr>
        <w:ind w:left="360" w:firstLine="720"/>
      </w:pPr>
      <w:proofErr w:type="spellStart"/>
      <w:r>
        <w:t>Coed</w:t>
      </w:r>
      <w:proofErr w:type="spellEnd"/>
      <w:r>
        <w:t xml:space="preserve"> </w:t>
      </w:r>
      <w:proofErr w:type="spellStart"/>
      <w:r>
        <w:t>Gwydr</w:t>
      </w:r>
      <w:proofErr w:type="spellEnd"/>
    </w:p>
    <w:p w14:paraId="67124297" w14:textId="77777777" w:rsidR="00CA2E1A" w:rsidRDefault="00CA2E1A" w:rsidP="00CA2E1A">
      <w:pPr>
        <w:ind w:left="360" w:firstLine="720"/>
      </w:pPr>
      <w:proofErr w:type="spellStart"/>
      <w:r>
        <w:t>Nantperis</w:t>
      </w:r>
      <w:proofErr w:type="spellEnd"/>
    </w:p>
    <w:p w14:paraId="42919B0F" w14:textId="77777777" w:rsidR="00CA2E1A" w:rsidRDefault="00CA2E1A" w:rsidP="00CA2E1A">
      <w:pPr>
        <w:ind w:left="360" w:firstLine="720"/>
      </w:pPr>
      <w:r>
        <w:t>Caernarfon</w:t>
      </w:r>
    </w:p>
    <w:p w14:paraId="66F6601E" w14:textId="77777777" w:rsidR="00CA2E1A" w:rsidRDefault="00CA2E1A" w:rsidP="00CA2E1A">
      <w:pPr>
        <w:ind w:left="360" w:firstLine="720"/>
      </w:pPr>
      <w:r>
        <w:t xml:space="preserve">Cymru </w:t>
      </w:r>
    </w:p>
    <w:p w14:paraId="5FF6EEF1" w14:textId="5F5BC79D" w:rsidR="00CA2E1A" w:rsidRDefault="00CA2E1A" w:rsidP="00846007">
      <w:pPr>
        <w:ind w:left="360" w:firstLine="720"/>
      </w:pPr>
      <w:r>
        <w:t>LL55 3UL</w:t>
      </w:r>
      <w:r w:rsidR="00846007">
        <w:t xml:space="preserve">. </w:t>
      </w:r>
      <w:r>
        <w:t>UK</w:t>
      </w:r>
    </w:p>
    <w:p w14:paraId="772259CD" w14:textId="69EC8F00" w:rsidR="00B4315A" w:rsidRDefault="004E4461" w:rsidP="00736439">
      <w:pPr>
        <w:ind w:left="360" w:firstLine="720"/>
      </w:pPr>
      <w:r>
        <w:t xml:space="preserve">+44 </w:t>
      </w:r>
      <w:r w:rsidRPr="004E4461">
        <w:t>7850 945511</w:t>
      </w:r>
    </w:p>
    <w:p w14:paraId="3336EC76" w14:textId="60379339" w:rsidR="004E4461" w:rsidRDefault="008A79BA" w:rsidP="00736439">
      <w:pPr>
        <w:ind w:left="360" w:firstLine="720"/>
      </w:pPr>
      <w:hyperlink r:id="rId9" w:history="1">
        <w:r w:rsidR="004E4461" w:rsidRPr="00A500A6">
          <w:rPr>
            <w:rStyle w:val="Hyperlink"/>
          </w:rPr>
          <w:t>lindsey.colbourne@me.com</w:t>
        </w:r>
      </w:hyperlink>
    </w:p>
    <w:p w14:paraId="644FFF91" w14:textId="77777777" w:rsidR="004E4461" w:rsidRDefault="004E4461" w:rsidP="00736439">
      <w:pPr>
        <w:ind w:left="360" w:firstLine="720"/>
      </w:pPr>
    </w:p>
    <w:p w14:paraId="2CC98A29" w14:textId="396F316B" w:rsidR="00736439" w:rsidRDefault="00736439" w:rsidP="00736439">
      <w:pPr>
        <w:ind w:left="360" w:firstLine="720"/>
      </w:pPr>
      <w:r>
        <w:t>Jonathan</w:t>
      </w:r>
      <w:r w:rsidR="00CA2E1A">
        <w:t xml:space="preserve"> Stephen Anthony</w:t>
      </w:r>
      <w:r>
        <w:t xml:space="preserve"> Lewis</w:t>
      </w:r>
      <w:r w:rsidR="000D7EB1">
        <w:t xml:space="preserve"> (Treasurer) </w:t>
      </w:r>
    </w:p>
    <w:p w14:paraId="427029E8" w14:textId="29A7D29D" w:rsidR="00B4315A" w:rsidRDefault="00B4315A" w:rsidP="00736439">
      <w:pPr>
        <w:ind w:left="360" w:firstLine="720"/>
      </w:pPr>
      <w:r>
        <w:t xml:space="preserve">Plas Bodfa </w:t>
      </w:r>
    </w:p>
    <w:p w14:paraId="4F7F0EB1" w14:textId="6287D2EC" w:rsidR="00B4315A" w:rsidRDefault="00B4315A" w:rsidP="00846007">
      <w:pPr>
        <w:ind w:left="360" w:firstLine="720"/>
      </w:pPr>
      <w:r>
        <w:t>Llangoed, Beaumaris. LL58 8ND</w:t>
      </w:r>
      <w:r w:rsidR="00846007">
        <w:t xml:space="preserve">. </w:t>
      </w:r>
      <w:r>
        <w:t>U</w:t>
      </w:r>
      <w:r w:rsidR="004E4461">
        <w:t>K</w:t>
      </w:r>
    </w:p>
    <w:p w14:paraId="4AEADA7D" w14:textId="6C0C5A47" w:rsidR="00B4315A" w:rsidRDefault="00B4315A" w:rsidP="00B4315A">
      <w:pPr>
        <w:ind w:left="360" w:firstLine="720"/>
      </w:pPr>
      <w:r>
        <w:t xml:space="preserve">+44 </w:t>
      </w:r>
      <w:r w:rsidRPr="00B4315A">
        <w:t>7771 945721</w:t>
      </w:r>
    </w:p>
    <w:p w14:paraId="4D52D14F" w14:textId="64FA7D85" w:rsidR="00B4315A" w:rsidRDefault="008A79BA" w:rsidP="00B4315A">
      <w:pPr>
        <w:ind w:left="360" w:firstLine="720"/>
      </w:pPr>
      <w:hyperlink r:id="rId10" w:history="1">
        <w:r w:rsidR="00B4315A" w:rsidRPr="00A500A6">
          <w:rPr>
            <w:rStyle w:val="Hyperlink"/>
          </w:rPr>
          <w:t>jonathan@plasbodfa.com</w:t>
        </w:r>
      </w:hyperlink>
    </w:p>
    <w:p w14:paraId="7E42274E" w14:textId="77777777" w:rsidR="00B4315A" w:rsidRDefault="00B4315A" w:rsidP="00736439">
      <w:pPr>
        <w:ind w:left="360" w:firstLine="720"/>
      </w:pPr>
    </w:p>
    <w:p w14:paraId="14F4EA0C" w14:textId="72991E61" w:rsidR="00D4439E" w:rsidRDefault="00D4439E" w:rsidP="00736439">
      <w:pPr>
        <w:ind w:left="360" w:firstLine="720"/>
      </w:pPr>
      <w:r>
        <w:t>Juli</w:t>
      </w:r>
      <w:r w:rsidR="006A59B2">
        <w:t>a</w:t>
      </w:r>
      <w:r>
        <w:t xml:space="preserve"> </w:t>
      </w:r>
      <w:r w:rsidR="00CA2E1A">
        <w:t xml:space="preserve">Lynn </w:t>
      </w:r>
      <w:proofErr w:type="spellStart"/>
      <w:r>
        <w:t>Upmeyer</w:t>
      </w:r>
      <w:proofErr w:type="spellEnd"/>
      <w:r w:rsidR="006A59B2">
        <w:t>-Lewis</w:t>
      </w:r>
      <w:r w:rsidR="000D7EB1">
        <w:t xml:space="preserve"> (Chair) </w:t>
      </w:r>
    </w:p>
    <w:p w14:paraId="7A9ADB80" w14:textId="77777777" w:rsidR="00B4315A" w:rsidRDefault="00B4315A" w:rsidP="00B4315A">
      <w:pPr>
        <w:ind w:left="360" w:firstLine="720"/>
      </w:pPr>
      <w:r>
        <w:t xml:space="preserve">Plas Bodfa </w:t>
      </w:r>
    </w:p>
    <w:p w14:paraId="38D79561" w14:textId="31A0731E" w:rsidR="00B4315A" w:rsidRDefault="00B4315A" w:rsidP="00846007">
      <w:pPr>
        <w:ind w:left="360" w:firstLine="720"/>
      </w:pPr>
      <w:r>
        <w:t>Llangoed, Beaumaris. LL58 8ND</w:t>
      </w:r>
      <w:r w:rsidR="00846007">
        <w:t xml:space="preserve">. </w:t>
      </w:r>
      <w:r>
        <w:t>UK</w:t>
      </w:r>
    </w:p>
    <w:p w14:paraId="5B23770C" w14:textId="69D6C107" w:rsidR="00B4315A" w:rsidRDefault="00B4315A" w:rsidP="00736439">
      <w:pPr>
        <w:ind w:left="360" w:firstLine="720"/>
      </w:pPr>
      <w:r>
        <w:t>+44 7480 811535</w:t>
      </w:r>
    </w:p>
    <w:p w14:paraId="71E59CB8" w14:textId="7F6293A2" w:rsidR="00B4315A" w:rsidRDefault="008A79BA" w:rsidP="00736439">
      <w:pPr>
        <w:ind w:left="360" w:firstLine="720"/>
      </w:pPr>
      <w:hyperlink r:id="rId11" w:history="1">
        <w:r w:rsidR="00B4315A" w:rsidRPr="00A500A6">
          <w:rPr>
            <w:rStyle w:val="Hyperlink"/>
          </w:rPr>
          <w:t>julie@plasbodfa.com</w:t>
        </w:r>
      </w:hyperlink>
    </w:p>
    <w:p w14:paraId="72E8753E" w14:textId="0E4538FC" w:rsidR="004F1872" w:rsidRDefault="004F1872" w:rsidP="00736439"/>
    <w:p w14:paraId="0DCAB81B" w14:textId="77777777" w:rsidR="004F1872" w:rsidRDefault="004F1872" w:rsidP="004F1872">
      <w:pPr>
        <w:pStyle w:val="ListParagraph"/>
        <w:numPr>
          <w:ilvl w:val="0"/>
          <w:numId w:val="4"/>
        </w:numPr>
      </w:pPr>
      <w:r>
        <w:t>Apart from the first committee members, every committee member must be elected by a majority vote at a properly convened committee meeting and will serve for a term of two years.</w:t>
      </w:r>
    </w:p>
    <w:p w14:paraId="0A0D46E0" w14:textId="4025C01E" w:rsidR="0054639C" w:rsidRPr="00846007" w:rsidRDefault="009B649A" w:rsidP="009B649A">
      <w:pPr>
        <w:pStyle w:val="ListParagraph"/>
        <w:numPr>
          <w:ilvl w:val="0"/>
          <w:numId w:val="4"/>
        </w:numPr>
      </w:pPr>
      <w:r>
        <w:t>Anyone can be appointed to the committee if the existing members deem them to be a fit and proper person for the role with the required skill and experience.</w:t>
      </w:r>
    </w:p>
    <w:p w14:paraId="15727098" w14:textId="77777777" w:rsidR="00846007" w:rsidRDefault="00846007" w:rsidP="009B649A">
      <w:pPr>
        <w:rPr>
          <w:b/>
          <w:bCs/>
        </w:rPr>
      </w:pPr>
    </w:p>
    <w:p w14:paraId="7E2F6380" w14:textId="368E8ADF" w:rsidR="00E029D6" w:rsidRPr="0054639C" w:rsidRDefault="00E029D6" w:rsidP="009B649A">
      <w:pPr>
        <w:rPr>
          <w:b/>
          <w:bCs/>
        </w:rPr>
      </w:pPr>
      <w:r w:rsidRPr="006E27A9">
        <w:rPr>
          <w:b/>
          <w:bCs/>
        </w:rPr>
        <w:t>7</w:t>
      </w:r>
      <w:r w:rsidR="009B649A" w:rsidRPr="006E27A9">
        <w:rPr>
          <w:b/>
          <w:bCs/>
        </w:rPr>
        <w:t xml:space="preserve">. Removal of committee members </w:t>
      </w:r>
    </w:p>
    <w:p w14:paraId="7B092134" w14:textId="77777777" w:rsidR="009B649A" w:rsidRDefault="00E029D6" w:rsidP="00E029D6">
      <w:pPr>
        <w:ind w:firstLine="720"/>
      </w:pPr>
      <w:r>
        <w:t>a</w:t>
      </w:r>
      <w:r w:rsidR="009B649A">
        <w:t>. Committee members can be removed if:</w:t>
      </w:r>
    </w:p>
    <w:p w14:paraId="4181F041" w14:textId="3B65161B" w:rsidR="004F1872" w:rsidRDefault="009B649A" w:rsidP="004F1872">
      <w:pPr>
        <w:ind w:left="720" w:firstLine="720"/>
      </w:pPr>
      <w:proofErr w:type="spellStart"/>
      <w:r>
        <w:t>i</w:t>
      </w:r>
      <w:proofErr w:type="spellEnd"/>
      <w:r>
        <w:t xml:space="preserve">. they cease to be a member of the </w:t>
      </w:r>
      <w:r w:rsidR="005A0502">
        <w:t>Organisation</w:t>
      </w:r>
    </w:p>
    <w:p w14:paraId="7DA719B4" w14:textId="2774A8F1" w:rsidR="009B649A" w:rsidRDefault="009B649A" w:rsidP="004F1872">
      <w:pPr>
        <w:ind w:left="1440"/>
      </w:pPr>
      <w:r>
        <w:t>ii. they resign in writing</w:t>
      </w:r>
      <w:r w:rsidR="00E029D6">
        <w:t xml:space="preserve"> (</w:t>
      </w:r>
      <w:r>
        <w:t>if the resignation means there will be less than three committee members the remaining committee members may only act to co-opt a third committee member</w:t>
      </w:r>
      <w:r w:rsidR="00E029D6">
        <w:t>)</w:t>
      </w:r>
    </w:p>
    <w:p w14:paraId="1557C2C2" w14:textId="41E6DA2D" w:rsidR="009B649A" w:rsidRDefault="009B649A" w:rsidP="004F1872">
      <w:pPr>
        <w:ind w:left="1440"/>
      </w:pPr>
      <w:r>
        <w:lastRenderedPageBreak/>
        <w:t xml:space="preserve">iii. they are absent without permission from all committee meetings held within a </w:t>
      </w:r>
      <w:r w:rsidR="00E029D6">
        <w:t>one-year</w:t>
      </w:r>
      <w:r>
        <w:t xml:space="preserve"> period</w:t>
      </w:r>
      <w:r w:rsidR="00014DEE">
        <w:t xml:space="preserve"> without submitting apologies</w:t>
      </w:r>
    </w:p>
    <w:p w14:paraId="62D74592" w14:textId="300DEB11" w:rsidR="009B649A" w:rsidRDefault="009B649A" w:rsidP="00E029D6">
      <w:pPr>
        <w:ind w:left="1440"/>
      </w:pPr>
      <w:r>
        <w:t xml:space="preserve">iv. a two-thirds majority of the committee, acting reasonably and properly, feel it is in the best interests of the </w:t>
      </w:r>
      <w:r w:rsidR="005A0502">
        <w:t>Organisation</w:t>
      </w:r>
      <w:r>
        <w:t xml:space="preserve"> </w:t>
      </w:r>
      <w:r w:rsidR="00E029D6">
        <w:br/>
      </w:r>
      <w:r>
        <w:t>The committee can only do this if:</w:t>
      </w:r>
    </w:p>
    <w:p w14:paraId="7794DB9C" w14:textId="3A7F587A" w:rsidR="009B649A" w:rsidRDefault="004F1872" w:rsidP="00E029D6">
      <w:pPr>
        <w:ind w:left="2160"/>
      </w:pPr>
      <w:r>
        <w:t>1</w:t>
      </w:r>
      <w:r w:rsidR="009B649A">
        <w:t>. the committee member has been given at least 21 days’ written notice of the committee meeting where the issue will be discussed and decided, including the reasons for the discussion</w:t>
      </w:r>
    </w:p>
    <w:p w14:paraId="24B9ED41" w14:textId="20FFBC2D" w:rsidR="009B649A" w:rsidRDefault="004F1872" w:rsidP="00E029D6">
      <w:pPr>
        <w:ind w:left="2160"/>
      </w:pPr>
      <w:r>
        <w:t>2</w:t>
      </w:r>
      <w:r w:rsidR="009B649A">
        <w:t xml:space="preserve">. the committee member, or the committee member’s representative (who does not have to be a member of the </w:t>
      </w:r>
      <w:r w:rsidR="005A0502">
        <w:t>Organisation</w:t>
      </w:r>
      <w:r w:rsidR="009B649A">
        <w:t>), has been allowed to submit a written statement to the meeting</w:t>
      </w:r>
    </w:p>
    <w:p w14:paraId="0BCF9A94" w14:textId="50A161EA" w:rsidR="009B649A" w:rsidRDefault="004F1872" w:rsidP="00E029D6">
      <w:pPr>
        <w:ind w:left="2160"/>
      </w:pPr>
      <w:r>
        <w:t>3</w:t>
      </w:r>
      <w:r w:rsidR="009B649A">
        <w:t>. the decision to remove the committee member is communicated in writing</w:t>
      </w:r>
      <w:r w:rsidR="001A010E">
        <w:t xml:space="preserve"> to the member’s given address and</w:t>
      </w:r>
      <w:r w:rsidR="009B649A">
        <w:t xml:space="preserve"> </w:t>
      </w:r>
      <w:r w:rsidR="001A010E">
        <w:t xml:space="preserve">by email </w:t>
      </w:r>
      <w:r w:rsidR="009B649A">
        <w:t>within seven days of the meeting taking place</w:t>
      </w:r>
    </w:p>
    <w:p w14:paraId="3669C994" w14:textId="77777777" w:rsidR="009B649A" w:rsidRDefault="00E029D6" w:rsidP="00E029D6">
      <w:pPr>
        <w:ind w:firstLine="720"/>
      </w:pPr>
      <w:r>
        <w:t>b</w:t>
      </w:r>
      <w:r w:rsidR="009B649A">
        <w:t>. Any decision made by the committee is final</w:t>
      </w:r>
    </w:p>
    <w:p w14:paraId="1366F3E2" w14:textId="77777777" w:rsidR="00E029D6" w:rsidRDefault="00E029D6" w:rsidP="009B649A"/>
    <w:p w14:paraId="6DEC61A7" w14:textId="3A64BE64" w:rsidR="00E029D6" w:rsidRPr="0054639C" w:rsidRDefault="00E029D6" w:rsidP="009B649A">
      <w:pPr>
        <w:rPr>
          <w:b/>
          <w:bCs/>
        </w:rPr>
      </w:pPr>
      <w:r w:rsidRPr="006E27A9">
        <w:rPr>
          <w:b/>
          <w:bCs/>
        </w:rPr>
        <w:t>8</w:t>
      </w:r>
      <w:r w:rsidR="009B649A" w:rsidRPr="006E27A9">
        <w:rPr>
          <w:b/>
          <w:bCs/>
        </w:rPr>
        <w:t>. Payments to committee members</w:t>
      </w:r>
    </w:p>
    <w:p w14:paraId="571DD036" w14:textId="4C6972BF" w:rsidR="004F1872" w:rsidRDefault="009B649A" w:rsidP="004F1872">
      <w:pPr>
        <w:pStyle w:val="ListParagraph"/>
        <w:numPr>
          <w:ilvl w:val="0"/>
          <w:numId w:val="5"/>
        </w:numPr>
      </w:pPr>
      <w:r>
        <w:t xml:space="preserve">Where it is in the best interests of the </w:t>
      </w:r>
      <w:r w:rsidR="005A0502">
        <w:t>Organisation</w:t>
      </w:r>
      <w:r>
        <w:t xml:space="preserve"> committee members can b</w:t>
      </w:r>
      <w:r w:rsidR="004F1872">
        <w:t xml:space="preserve">e </w:t>
      </w:r>
      <w:r>
        <w:t xml:space="preserve">paid for providing goods and professional services to the </w:t>
      </w:r>
      <w:r w:rsidR="005A0502">
        <w:t>Organisation</w:t>
      </w:r>
    </w:p>
    <w:p w14:paraId="33458AAC" w14:textId="0463F36A" w:rsidR="004F1872" w:rsidRDefault="009B649A" w:rsidP="004F1872">
      <w:pPr>
        <w:pStyle w:val="ListParagraph"/>
        <w:numPr>
          <w:ilvl w:val="0"/>
          <w:numId w:val="5"/>
        </w:numPr>
      </w:pPr>
      <w:r>
        <w:t>Any payment made will be no higher than the standard market rate</w:t>
      </w:r>
    </w:p>
    <w:p w14:paraId="572BBF70" w14:textId="097DDDD0" w:rsidR="004F1872" w:rsidRDefault="009B649A" w:rsidP="004F1872">
      <w:pPr>
        <w:pStyle w:val="ListParagraph"/>
        <w:numPr>
          <w:ilvl w:val="0"/>
          <w:numId w:val="5"/>
        </w:numPr>
      </w:pPr>
      <w:r>
        <w:t>Where a payment for goods and services is made to a committee member, that committee</w:t>
      </w:r>
      <w:r w:rsidR="00E029D6">
        <w:t xml:space="preserve"> </w:t>
      </w:r>
      <w:r>
        <w:t>member must adhere to the conflict of interest and loyalties clause in this document</w:t>
      </w:r>
    </w:p>
    <w:p w14:paraId="247B3A82" w14:textId="3ED7A788" w:rsidR="009B649A" w:rsidRDefault="009B649A" w:rsidP="004F1872">
      <w:pPr>
        <w:pStyle w:val="ListParagraph"/>
        <w:numPr>
          <w:ilvl w:val="0"/>
          <w:numId w:val="5"/>
        </w:numPr>
      </w:pPr>
      <w:r>
        <w:t xml:space="preserve">No committee member will be paid for their role as a committee member of the </w:t>
      </w:r>
      <w:r w:rsidR="005A0502">
        <w:t>Organisation</w:t>
      </w:r>
    </w:p>
    <w:p w14:paraId="26804A12" w14:textId="77777777" w:rsidR="00E029D6" w:rsidRDefault="00E029D6" w:rsidP="009B649A"/>
    <w:p w14:paraId="73AABA7E" w14:textId="090F859B" w:rsidR="004F1872" w:rsidRPr="0054639C" w:rsidRDefault="00E029D6" w:rsidP="004F1872">
      <w:pPr>
        <w:rPr>
          <w:b/>
          <w:bCs/>
        </w:rPr>
      </w:pPr>
      <w:r w:rsidRPr="0054639C">
        <w:rPr>
          <w:b/>
          <w:bCs/>
        </w:rPr>
        <w:t>9</w:t>
      </w:r>
      <w:r w:rsidR="009B649A" w:rsidRPr="0054639C">
        <w:rPr>
          <w:b/>
          <w:bCs/>
        </w:rPr>
        <w:t>. Conflicts of interests and conflicts of loyalties</w:t>
      </w:r>
    </w:p>
    <w:p w14:paraId="22EF2484" w14:textId="7242DEC0" w:rsidR="004F1872" w:rsidRDefault="004F1872" w:rsidP="004F1872">
      <w:pPr>
        <w:pStyle w:val="ListParagraph"/>
        <w:numPr>
          <w:ilvl w:val="0"/>
          <w:numId w:val="6"/>
        </w:numPr>
      </w:pPr>
      <w:r>
        <w:t xml:space="preserve">Committee members must declare any conflict between their personal interests and the best interests of the </w:t>
      </w:r>
      <w:r w:rsidR="005A0502">
        <w:t>Organisation</w:t>
      </w:r>
      <w:r>
        <w:t>. Conflicts can include but are not limited to</w:t>
      </w:r>
    </w:p>
    <w:p w14:paraId="4C7A3BB4" w14:textId="77777777" w:rsidR="004F1872" w:rsidRDefault="004F1872" w:rsidP="004F1872">
      <w:pPr>
        <w:ind w:left="720" w:firstLine="720"/>
      </w:pPr>
      <w:proofErr w:type="spellStart"/>
      <w:r>
        <w:t>i</w:t>
      </w:r>
      <w:proofErr w:type="spellEnd"/>
      <w:r>
        <w:t>. payments to a committee member to provide goods or services</w:t>
      </w:r>
    </w:p>
    <w:p w14:paraId="7D16C016" w14:textId="77777777" w:rsidR="004F1872" w:rsidRDefault="004F1872" w:rsidP="004F1872">
      <w:pPr>
        <w:ind w:left="1440"/>
      </w:pPr>
      <w:r>
        <w:t>ii. payments to a relative of a committee member to provide goods or services</w:t>
      </w:r>
    </w:p>
    <w:p w14:paraId="1D0A35BE" w14:textId="5E2D420D" w:rsidR="004F1872" w:rsidRDefault="004F1872" w:rsidP="004F1872">
      <w:pPr>
        <w:ind w:left="1440"/>
      </w:pPr>
      <w:r>
        <w:t>iii. payments to a business interest of a committee member to provide goods or services</w:t>
      </w:r>
    </w:p>
    <w:p w14:paraId="066F971A" w14:textId="1D805432" w:rsidR="00846007" w:rsidRPr="00846007" w:rsidRDefault="009B649A" w:rsidP="009B649A">
      <w:pPr>
        <w:pStyle w:val="ListParagraph"/>
        <w:numPr>
          <w:ilvl w:val="0"/>
          <w:numId w:val="6"/>
        </w:numPr>
      </w:pPr>
      <w:r>
        <w:t>Where a conflict of interest has been declared the committee member will take no part in the</w:t>
      </w:r>
      <w:r w:rsidR="0021347D">
        <w:t xml:space="preserve"> </w:t>
      </w:r>
      <w:proofErr w:type="gramStart"/>
      <w:r>
        <w:t>organisations</w:t>
      </w:r>
      <w:proofErr w:type="gramEnd"/>
      <w:r>
        <w:t xml:space="preserve"> decision making process relating to the conflict of interest.</w:t>
      </w:r>
    </w:p>
    <w:p w14:paraId="7EAC643E" w14:textId="77777777" w:rsidR="00846007" w:rsidRDefault="00846007" w:rsidP="009B649A">
      <w:pPr>
        <w:rPr>
          <w:b/>
          <w:bCs/>
        </w:rPr>
      </w:pPr>
    </w:p>
    <w:p w14:paraId="4076CC63" w14:textId="02046BE8" w:rsidR="0021347D" w:rsidRPr="0054639C" w:rsidRDefault="009B649A" w:rsidP="009B649A">
      <w:pPr>
        <w:rPr>
          <w:b/>
          <w:bCs/>
        </w:rPr>
      </w:pPr>
      <w:r w:rsidRPr="006E27A9">
        <w:rPr>
          <w:b/>
          <w:bCs/>
        </w:rPr>
        <w:t>1</w:t>
      </w:r>
      <w:r w:rsidR="00E029D6" w:rsidRPr="006E27A9">
        <w:rPr>
          <w:b/>
          <w:bCs/>
        </w:rPr>
        <w:t>0</w:t>
      </w:r>
      <w:r w:rsidRPr="006E27A9">
        <w:rPr>
          <w:b/>
          <w:bCs/>
        </w:rPr>
        <w:t>. Powers and Responsibilities</w:t>
      </w:r>
    </w:p>
    <w:p w14:paraId="2650664E" w14:textId="0A685D7F" w:rsidR="004F1872" w:rsidRDefault="004F1872" w:rsidP="004F1872">
      <w:pPr>
        <w:ind w:firstLine="720"/>
      </w:pPr>
      <w:r>
        <w:t>a</w:t>
      </w:r>
      <w:r w:rsidR="009B649A">
        <w:t xml:space="preserve">. The committee has ultimate legal responsibility for the </w:t>
      </w:r>
      <w:r w:rsidR="005A0502">
        <w:t>Organisation</w:t>
      </w:r>
      <w:r w:rsidR="009B649A">
        <w:t>.</w:t>
      </w:r>
    </w:p>
    <w:p w14:paraId="1F9B266F" w14:textId="45805E4C" w:rsidR="009B649A" w:rsidRDefault="004F1872" w:rsidP="004F1872">
      <w:pPr>
        <w:ind w:firstLine="720"/>
      </w:pPr>
      <w:r>
        <w:t>b</w:t>
      </w:r>
      <w:r w:rsidR="009B649A">
        <w:t xml:space="preserve">. The committee can act in any lawful way to </w:t>
      </w:r>
      <w:r w:rsidR="0021347D">
        <w:t>fulfil</w:t>
      </w:r>
      <w:r w:rsidR="009B649A">
        <w:t xml:space="preserve"> the aims of the </w:t>
      </w:r>
      <w:r w:rsidR="005A0502">
        <w:t>Organisation</w:t>
      </w:r>
      <w:r w:rsidR="009B649A">
        <w:t>.</w:t>
      </w:r>
    </w:p>
    <w:p w14:paraId="1E1E3E07" w14:textId="77777777" w:rsidR="00E029D6" w:rsidRDefault="00E029D6" w:rsidP="009B649A"/>
    <w:p w14:paraId="04A6C4D5" w14:textId="77777777" w:rsidR="00846007" w:rsidRDefault="00846007" w:rsidP="009B649A">
      <w:pPr>
        <w:rPr>
          <w:b/>
          <w:bCs/>
        </w:rPr>
      </w:pPr>
    </w:p>
    <w:p w14:paraId="1A5E5A09" w14:textId="77777777" w:rsidR="00846007" w:rsidRDefault="00846007" w:rsidP="009B649A">
      <w:pPr>
        <w:rPr>
          <w:b/>
          <w:bCs/>
        </w:rPr>
      </w:pPr>
    </w:p>
    <w:p w14:paraId="0B276DCF" w14:textId="77777777" w:rsidR="00846007" w:rsidRDefault="00846007" w:rsidP="009B649A">
      <w:pPr>
        <w:rPr>
          <w:b/>
          <w:bCs/>
        </w:rPr>
      </w:pPr>
    </w:p>
    <w:p w14:paraId="3724C790" w14:textId="30B0D6A6" w:rsidR="00E029D6" w:rsidRPr="0054639C" w:rsidRDefault="009B649A" w:rsidP="009B649A">
      <w:pPr>
        <w:rPr>
          <w:b/>
          <w:bCs/>
        </w:rPr>
      </w:pPr>
      <w:r w:rsidRPr="006E27A9">
        <w:rPr>
          <w:b/>
          <w:bCs/>
        </w:rPr>
        <w:lastRenderedPageBreak/>
        <w:t>1</w:t>
      </w:r>
      <w:r w:rsidR="00E029D6" w:rsidRPr="006E27A9">
        <w:rPr>
          <w:b/>
          <w:bCs/>
        </w:rPr>
        <w:t>1</w:t>
      </w:r>
      <w:r w:rsidRPr="006E27A9">
        <w:rPr>
          <w:b/>
          <w:bCs/>
        </w:rPr>
        <w:t>. Meetings and proceedings of the committee</w:t>
      </w:r>
    </w:p>
    <w:p w14:paraId="1908BD93" w14:textId="68AE5403" w:rsidR="009B649A" w:rsidRDefault="009B649A" w:rsidP="004F1872">
      <w:pPr>
        <w:pStyle w:val="ListParagraph"/>
        <w:numPr>
          <w:ilvl w:val="0"/>
          <w:numId w:val="7"/>
        </w:numPr>
      </w:pPr>
      <w:r>
        <w:t xml:space="preserve">The committee will meet at least </w:t>
      </w:r>
      <w:r w:rsidR="004F1872">
        <w:t>two</w:t>
      </w:r>
      <w:r>
        <w:t xml:space="preserve"> times a year</w:t>
      </w:r>
      <w:r w:rsidR="001A010E">
        <w:t>, whether face-to-face or via conference call facility</w:t>
      </w:r>
    </w:p>
    <w:p w14:paraId="333805FA" w14:textId="02D9DF18" w:rsidR="004F1872" w:rsidRDefault="009B649A" w:rsidP="004F1872">
      <w:pPr>
        <w:pStyle w:val="ListParagraph"/>
        <w:numPr>
          <w:ilvl w:val="0"/>
          <w:numId w:val="7"/>
        </w:numPr>
      </w:pPr>
      <w:r>
        <w:t xml:space="preserve">Any committee member can request the Chair call a meeting outside of the minimum </w:t>
      </w:r>
      <w:r w:rsidR="004F1872">
        <w:t>two</w:t>
      </w:r>
      <w:r>
        <w:t xml:space="preserve"> per</w:t>
      </w:r>
      <w:r w:rsidR="00E029D6">
        <w:t xml:space="preserve"> </w:t>
      </w:r>
      <w:r>
        <w:t>year. If requested to do so the Chair must call a meeting within 30 days of the request</w:t>
      </w:r>
    </w:p>
    <w:p w14:paraId="53C0E425" w14:textId="7B5053B0" w:rsidR="004F1872" w:rsidRDefault="009B649A" w:rsidP="004F1872">
      <w:pPr>
        <w:pStyle w:val="ListParagraph"/>
        <w:numPr>
          <w:ilvl w:val="0"/>
          <w:numId w:val="7"/>
        </w:numPr>
      </w:pPr>
      <w:r>
        <w:t>Three committee members or a third of all committee members (whichever is the greater) will</w:t>
      </w:r>
      <w:r w:rsidR="00E029D6">
        <w:t xml:space="preserve"> </w:t>
      </w:r>
      <w:r>
        <w:t>be quorum for committee meetings</w:t>
      </w:r>
    </w:p>
    <w:p w14:paraId="6B1545B1" w14:textId="53A77B14" w:rsidR="004F1872" w:rsidRDefault="009B649A" w:rsidP="004F1872">
      <w:pPr>
        <w:pStyle w:val="ListParagraph"/>
        <w:numPr>
          <w:ilvl w:val="0"/>
          <w:numId w:val="7"/>
        </w:numPr>
      </w:pPr>
      <w:r>
        <w:t>No decision may be made by a meeting of the committee unless a quorum is present</w:t>
      </w:r>
    </w:p>
    <w:p w14:paraId="133248A3" w14:textId="5B298DA6" w:rsidR="004F1872" w:rsidRDefault="009B649A" w:rsidP="004F1872">
      <w:pPr>
        <w:pStyle w:val="ListParagraph"/>
        <w:numPr>
          <w:ilvl w:val="0"/>
          <w:numId w:val="7"/>
        </w:numPr>
      </w:pPr>
      <w:r>
        <w:t>Decisions shall be made by majority vote of those present at the meeting</w:t>
      </w:r>
    </w:p>
    <w:p w14:paraId="26580350" w14:textId="642BFBE9" w:rsidR="004F1872" w:rsidRDefault="009B649A" w:rsidP="004F1872">
      <w:pPr>
        <w:pStyle w:val="ListParagraph"/>
        <w:numPr>
          <w:ilvl w:val="0"/>
          <w:numId w:val="7"/>
        </w:numPr>
      </w:pPr>
      <w:r>
        <w:t>Minutes of all committee meetings will be kept and shared with the committee after the meeting</w:t>
      </w:r>
    </w:p>
    <w:p w14:paraId="18444D46" w14:textId="066BF4FC" w:rsidR="004F1872" w:rsidRDefault="009B649A" w:rsidP="004F1872">
      <w:pPr>
        <w:pStyle w:val="ListParagraph"/>
        <w:numPr>
          <w:ilvl w:val="0"/>
          <w:numId w:val="7"/>
        </w:numPr>
      </w:pPr>
      <w:r>
        <w:t>The committee may make collective decisions by email outside of committee meetings. Any</w:t>
      </w:r>
      <w:r w:rsidR="00E029D6">
        <w:t xml:space="preserve"> </w:t>
      </w:r>
      <w:r>
        <w:t>such decisions should be reported and minuted at the next committee meeting</w:t>
      </w:r>
    </w:p>
    <w:p w14:paraId="2AF919E2" w14:textId="77777777" w:rsidR="00E029D6" w:rsidRDefault="00E029D6" w:rsidP="009B649A"/>
    <w:p w14:paraId="2FC95394" w14:textId="579DE06A" w:rsidR="00D612CF" w:rsidRPr="0054639C" w:rsidRDefault="009B649A" w:rsidP="009B649A">
      <w:pPr>
        <w:rPr>
          <w:b/>
          <w:bCs/>
        </w:rPr>
      </w:pPr>
      <w:r w:rsidRPr="006E27A9">
        <w:rPr>
          <w:b/>
          <w:bCs/>
        </w:rPr>
        <w:t>1</w:t>
      </w:r>
      <w:r w:rsidR="00E029D6" w:rsidRPr="006E27A9">
        <w:rPr>
          <w:b/>
          <w:bCs/>
        </w:rPr>
        <w:t>2</w:t>
      </w:r>
      <w:r w:rsidRPr="006E27A9">
        <w:rPr>
          <w:b/>
          <w:bCs/>
        </w:rPr>
        <w:t>. Rules</w:t>
      </w:r>
    </w:p>
    <w:p w14:paraId="4B2773A1" w14:textId="76A22B21" w:rsidR="00D612CF" w:rsidRDefault="009B649A" w:rsidP="00D612CF">
      <w:pPr>
        <w:pStyle w:val="ListParagraph"/>
        <w:numPr>
          <w:ilvl w:val="0"/>
          <w:numId w:val="8"/>
        </w:numPr>
      </w:pPr>
      <w:r>
        <w:t xml:space="preserve">The committee can establish rules and procedures outside of this document to assist with the day to day running of the </w:t>
      </w:r>
      <w:r w:rsidR="005A0502">
        <w:t>Organisation</w:t>
      </w:r>
      <w:r w:rsidR="00D612CF">
        <w:t>.</w:t>
      </w:r>
    </w:p>
    <w:p w14:paraId="0BB8CAC2" w14:textId="46944ABC" w:rsidR="009B649A" w:rsidRDefault="009B649A" w:rsidP="00D612CF">
      <w:pPr>
        <w:pStyle w:val="ListParagraph"/>
        <w:numPr>
          <w:ilvl w:val="0"/>
          <w:numId w:val="8"/>
        </w:numPr>
      </w:pPr>
      <w:r>
        <w:t>Nothing in any rules or procedures will contradict anything in this document.</w:t>
      </w:r>
    </w:p>
    <w:p w14:paraId="4203F2B3" w14:textId="683545FF" w:rsidR="00C60D1B" w:rsidRDefault="00C60D1B" w:rsidP="00D612CF">
      <w:pPr>
        <w:pStyle w:val="ListParagraph"/>
        <w:numPr>
          <w:ilvl w:val="0"/>
          <w:numId w:val="8"/>
        </w:numPr>
      </w:pPr>
      <w:r>
        <w:t xml:space="preserve">The </w:t>
      </w:r>
      <w:proofErr w:type="spellStart"/>
      <w:r>
        <w:t>Organisagion</w:t>
      </w:r>
      <w:proofErr w:type="spellEnd"/>
      <w:r>
        <w:t xml:space="preserve"> will commence new activities (projects, grant applications,</w:t>
      </w:r>
      <w:r w:rsidR="004E4461">
        <w:t xml:space="preserve"> events</w:t>
      </w:r>
      <w:r>
        <w:t>) only after the idea is presented and agreed upon by a majority of the committee at a meeting or through email.</w:t>
      </w:r>
    </w:p>
    <w:p w14:paraId="4B47270E" w14:textId="77777777" w:rsidR="00E029D6" w:rsidRDefault="00E029D6" w:rsidP="009B649A"/>
    <w:p w14:paraId="60F118C3" w14:textId="5EB73752" w:rsidR="00E029D6" w:rsidRPr="0054639C" w:rsidRDefault="009B649A" w:rsidP="0054639C">
      <w:pPr>
        <w:rPr>
          <w:b/>
          <w:bCs/>
        </w:rPr>
      </w:pPr>
      <w:r w:rsidRPr="006E27A9">
        <w:rPr>
          <w:b/>
          <w:bCs/>
        </w:rPr>
        <w:t>1</w:t>
      </w:r>
      <w:r w:rsidR="00E029D6" w:rsidRPr="006E27A9">
        <w:rPr>
          <w:b/>
          <w:bCs/>
        </w:rPr>
        <w:t>3</w:t>
      </w:r>
      <w:r w:rsidRPr="006E27A9">
        <w:rPr>
          <w:b/>
          <w:bCs/>
        </w:rPr>
        <w:t>. Finance</w:t>
      </w:r>
    </w:p>
    <w:p w14:paraId="1C4FE0EF" w14:textId="465D8B0C" w:rsidR="009B649A" w:rsidRDefault="009B649A" w:rsidP="00221935">
      <w:pPr>
        <w:pStyle w:val="ListParagraph"/>
        <w:numPr>
          <w:ilvl w:val="0"/>
          <w:numId w:val="9"/>
        </w:numPr>
      </w:pPr>
      <w:r>
        <w:t xml:space="preserve">The financial year shall end on </w:t>
      </w:r>
      <w:r w:rsidR="00DD0DFB">
        <w:t>31</w:t>
      </w:r>
      <w:r w:rsidR="00DD0DFB" w:rsidRPr="003F5712">
        <w:rPr>
          <w:vertAlign w:val="superscript"/>
        </w:rPr>
        <w:t>st</w:t>
      </w:r>
      <w:r w:rsidR="00DD0DFB">
        <w:t xml:space="preserve"> December annually</w:t>
      </w:r>
    </w:p>
    <w:p w14:paraId="18CD86D8" w14:textId="2FA3A40E" w:rsidR="00221935" w:rsidRDefault="009B649A" w:rsidP="00221935">
      <w:pPr>
        <w:pStyle w:val="ListParagraph"/>
        <w:numPr>
          <w:ilvl w:val="0"/>
          <w:numId w:val="9"/>
        </w:numPr>
      </w:pPr>
      <w:r>
        <w:t xml:space="preserve">A bank account shall be opened in the name of the </w:t>
      </w:r>
      <w:r w:rsidR="005A0502">
        <w:t>Organisation</w:t>
      </w:r>
      <w:r>
        <w:t>, all payments will be authorised</w:t>
      </w:r>
      <w:r w:rsidR="00E029D6">
        <w:t xml:space="preserve"> </w:t>
      </w:r>
      <w:r>
        <w:t xml:space="preserve">by any </w:t>
      </w:r>
      <w:r w:rsidR="00736439">
        <w:t>three</w:t>
      </w:r>
      <w:r>
        <w:t xml:space="preserve"> committee members</w:t>
      </w:r>
    </w:p>
    <w:p w14:paraId="3703C01A" w14:textId="60FD71C1" w:rsidR="00221935" w:rsidRDefault="009B649A" w:rsidP="00221935">
      <w:pPr>
        <w:pStyle w:val="ListParagraph"/>
        <w:numPr>
          <w:ilvl w:val="0"/>
          <w:numId w:val="9"/>
        </w:numPr>
      </w:pPr>
      <w:r>
        <w:t xml:space="preserve">The </w:t>
      </w:r>
      <w:r w:rsidR="005A0502">
        <w:t>Organisation</w:t>
      </w:r>
      <w:r>
        <w:t xml:space="preserve"> is a not-for-profit </w:t>
      </w:r>
      <w:r w:rsidR="005A0502">
        <w:t>Organisation</w:t>
      </w:r>
      <w:r>
        <w:t xml:space="preserve"> and any income and property of the </w:t>
      </w:r>
      <w:r w:rsidR="005A0502">
        <w:t>Organisation</w:t>
      </w:r>
      <w:r w:rsidR="00E029D6">
        <w:t xml:space="preserve"> </w:t>
      </w:r>
      <w:r>
        <w:t xml:space="preserve">will be applied solely towards promoting the aims of the </w:t>
      </w:r>
      <w:r w:rsidR="005A0502">
        <w:t>Organisation</w:t>
      </w:r>
      <w:r>
        <w:t xml:space="preserve"> as set out in this document</w:t>
      </w:r>
    </w:p>
    <w:p w14:paraId="446A23C9" w14:textId="7601E7A1" w:rsidR="00221935" w:rsidRDefault="009B649A" w:rsidP="00221935">
      <w:pPr>
        <w:pStyle w:val="ListParagraph"/>
        <w:numPr>
          <w:ilvl w:val="0"/>
          <w:numId w:val="9"/>
        </w:numPr>
      </w:pPr>
      <w:r>
        <w:t>The distribution of profits and assets among its members is expressly prohibited</w:t>
      </w:r>
    </w:p>
    <w:p w14:paraId="055EA559" w14:textId="23A89BCE" w:rsidR="009B649A" w:rsidRDefault="009B649A" w:rsidP="00221935">
      <w:pPr>
        <w:pStyle w:val="ListParagraph"/>
        <w:numPr>
          <w:ilvl w:val="0"/>
          <w:numId w:val="9"/>
        </w:numPr>
      </w:pPr>
      <w:r>
        <w:t>Payment of legitimate expenses is allowed</w:t>
      </w:r>
    </w:p>
    <w:p w14:paraId="166DEF07" w14:textId="4F96B531" w:rsidR="008F427F" w:rsidRDefault="008F427F" w:rsidP="001D3D55">
      <w:pPr>
        <w:pStyle w:val="ListParagraph"/>
        <w:numPr>
          <w:ilvl w:val="0"/>
          <w:numId w:val="9"/>
        </w:numPr>
      </w:pPr>
      <w:r>
        <w:t>P</w:t>
      </w:r>
      <w:r w:rsidRPr="008F427F">
        <w:t>rior to </w:t>
      </w:r>
      <w:r>
        <w:t>any</w:t>
      </w:r>
      <w:r w:rsidRPr="008F427F">
        <w:t xml:space="preserve"> bank transfer payment(s) an email </w:t>
      </w:r>
      <w:r>
        <w:t xml:space="preserve">will </w:t>
      </w:r>
      <w:r w:rsidRPr="008F427F">
        <w:t>be circulated to all board members noting the recipient(s), reason, sum and current and post transfer bank balances</w:t>
      </w:r>
      <w:r>
        <w:t xml:space="preserve">.  Payments will only be made following </w:t>
      </w:r>
      <w:r w:rsidRPr="008F427F">
        <w:t>the prior agreement of all members.</w:t>
      </w:r>
    </w:p>
    <w:p w14:paraId="7B7AA2E3" w14:textId="77777777" w:rsidR="00846007" w:rsidRDefault="00846007" w:rsidP="0054639C"/>
    <w:p w14:paraId="53879A7F" w14:textId="2C0CA09E" w:rsidR="001E6191" w:rsidRPr="0054639C" w:rsidRDefault="001E6191" w:rsidP="0054639C">
      <w:pPr>
        <w:rPr>
          <w:b/>
          <w:bCs/>
        </w:rPr>
      </w:pPr>
      <w:r w:rsidRPr="006E27A9">
        <w:rPr>
          <w:b/>
          <w:bCs/>
        </w:rPr>
        <w:t>14. Extraordinary General Meeting (EGM)</w:t>
      </w:r>
    </w:p>
    <w:p w14:paraId="2E6D2B81" w14:textId="644F0589" w:rsidR="00561138" w:rsidRDefault="00561138" w:rsidP="00561138">
      <w:pPr>
        <w:pStyle w:val="ListParagraph"/>
        <w:numPr>
          <w:ilvl w:val="0"/>
          <w:numId w:val="12"/>
        </w:numPr>
      </w:pPr>
      <w:r>
        <w:t>Any two committee members can request the Chair to call an Extraordinary General Meeting outside of the normal meetings calendar. If requested to do so the Chair must call such a</w:t>
      </w:r>
      <w:r w:rsidR="00C60D1B">
        <w:t>n</w:t>
      </w:r>
      <w:r>
        <w:t xml:space="preserve"> EGM within 21 days of the request.</w:t>
      </w:r>
    </w:p>
    <w:p w14:paraId="3C33FE0A" w14:textId="0122577D" w:rsidR="00561138" w:rsidRDefault="00561138" w:rsidP="00561138">
      <w:pPr>
        <w:pStyle w:val="ListParagraph"/>
        <w:numPr>
          <w:ilvl w:val="0"/>
          <w:numId w:val="12"/>
        </w:numPr>
      </w:pPr>
      <w:r>
        <w:t>Any normal committee meeting can be designated as the EGM</w:t>
      </w:r>
    </w:p>
    <w:p w14:paraId="31A59A74" w14:textId="461986E8" w:rsidR="00561138" w:rsidRDefault="00561138" w:rsidP="00561138">
      <w:pPr>
        <w:pStyle w:val="ListParagraph"/>
        <w:numPr>
          <w:ilvl w:val="0"/>
          <w:numId w:val="12"/>
        </w:numPr>
      </w:pPr>
      <w:r>
        <w:t>All normal procedures for a committee meeting will apply to the EGM</w:t>
      </w:r>
    </w:p>
    <w:p w14:paraId="2672547A" w14:textId="77777777" w:rsidR="001E6191" w:rsidRDefault="001E6191" w:rsidP="009B649A"/>
    <w:p w14:paraId="628428C9" w14:textId="77777777" w:rsidR="0054639C" w:rsidRDefault="0054639C" w:rsidP="0054639C">
      <w:pPr>
        <w:rPr>
          <w:b/>
          <w:bCs/>
        </w:rPr>
      </w:pPr>
    </w:p>
    <w:p w14:paraId="1C403B08" w14:textId="2216DF60" w:rsidR="0054639C" w:rsidRPr="0054639C" w:rsidRDefault="009B649A" w:rsidP="0054639C">
      <w:pPr>
        <w:rPr>
          <w:b/>
          <w:bCs/>
        </w:rPr>
      </w:pPr>
      <w:r w:rsidRPr="006E27A9">
        <w:rPr>
          <w:b/>
          <w:bCs/>
        </w:rPr>
        <w:lastRenderedPageBreak/>
        <w:t>1</w:t>
      </w:r>
      <w:r w:rsidR="00561138" w:rsidRPr="006E27A9">
        <w:rPr>
          <w:b/>
          <w:bCs/>
        </w:rPr>
        <w:t>5</w:t>
      </w:r>
      <w:r w:rsidRPr="006E27A9">
        <w:rPr>
          <w:b/>
          <w:bCs/>
        </w:rPr>
        <w:t>. Annual General Meeting (AGM)</w:t>
      </w:r>
    </w:p>
    <w:p w14:paraId="5B80A5CF" w14:textId="0A8D9CEA" w:rsidR="009B649A" w:rsidRDefault="009B649A" w:rsidP="00221935">
      <w:pPr>
        <w:pStyle w:val="ListParagraph"/>
        <w:numPr>
          <w:ilvl w:val="0"/>
          <w:numId w:val="10"/>
        </w:numPr>
      </w:pPr>
      <w:r>
        <w:t>The first AGM will be called within 12 months of this governing document taking effect.</w:t>
      </w:r>
    </w:p>
    <w:p w14:paraId="1F956EDB" w14:textId="6E6D3211" w:rsidR="00221935" w:rsidRDefault="009B649A" w:rsidP="00221935">
      <w:pPr>
        <w:pStyle w:val="ListParagraph"/>
        <w:numPr>
          <w:ilvl w:val="0"/>
          <w:numId w:val="10"/>
        </w:numPr>
      </w:pPr>
      <w:r>
        <w:t>All subsequent AGMs will be within 15 months of the previous AGM</w:t>
      </w:r>
    </w:p>
    <w:p w14:paraId="1EE8AECD" w14:textId="6E26B986" w:rsidR="00221935" w:rsidRDefault="009B649A" w:rsidP="00221935">
      <w:pPr>
        <w:pStyle w:val="ListParagraph"/>
        <w:numPr>
          <w:ilvl w:val="0"/>
          <w:numId w:val="10"/>
        </w:numPr>
      </w:pPr>
      <w:r>
        <w:t>Any normal committee meeting can be designated as the AGM</w:t>
      </w:r>
    </w:p>
    <w:p w14:paraId="5CAA400A" w14:textId="5EA8338D" w:rsidR="00221935" w:rsidRDefault="009B649A" w:rsidP="00221935">
      <w:pPr>
        <w:pStyle w:val="ListParagraph"/>
        <w:numPr>
          <w:ilvl w:val="0"/>
          <w:numId w:val="10"/>
        </w:numPr>
      </w:pPr>
      <w:r>
        <w:t>All normal procedures for a committee meeting will apply to the AGM</w:t>
      </w:r>
    </w:p>
    <w:p w14:paraId="2629D843" w14:textId="75CE9B62" w:rsidR="009B649A" w:rsidRDefault="009B649A" w:rsidP="00221935">
      <w:pPr>
        <w:pStyle w:val="ListParagraph"/>
        <w:numPr>
          <w:ilvl w:val="0"/>
          <w:numId w:val="10"/>
        </w:numPr>
      </w:pPr>
      <w:r>
        <w:t>The AGM will include a report on the year’s activities and the last set of finalised accounts at</w:t>
      </w:r>
      <w:r w:rsidR="00E029D6">
        <w:t xml:space="preserve"> </w:t>
      </w:r>
      <w:r>
        <w:t>each AGM</w:t>
      </w:r>
    </w:p>
    <w:p w14:paraId="2E5A40AE" w14:textId="77777777" w:rsidR="00E029D6" w:rsidRDefault="00E029D6" w:rsidP="009B649A"/>
    <w:p w14:paraId="0635151F" w14:textId="1D7A6B96" w:rsidR="00E029D6" w:rsidRPr="0054639C" w:rsidRDefault="009B649A" w:rsidP="009B649A">
      <w:pPr>
        <w:rPr>
          <w:b/>
          <w:bCs/>
        </w:rPr>
      </w:pPr>
      <w:r w:rsidRPr="006E27A9">
        <w:rPr>
          <w:b/>
          <w:bCs/>
        </w:rPr>
        <w:t>1</w:t>
      </w:r>
      <w:r w:rsidR="00561138" w:rsidRPr="006E27A9">
        <w:rPr>
          <w:b/>
          <w:bCs/>
        </w:rPr>
        <w:t>6</w:t>
      </w:r>
      <w:r w:rsidRPr="006E27A9">
        <w:rPr>
          <w:b/>
          <w:bCs/>
        </w:rPr>
        <w:t>. Accounts</w:t>
      </w:r>
    </w:p>
    <w:p w14:paraId="3D77FE15" w14:textId="3DE64A7B" w:rsidR="009B649A" w:rsidRDefault="009B649A" w:rsidP="00221935">
      <w:pPr>
        <w:pStyle w:val="ListParagraph"/>
        <w:numPr>
          <w:ilvl w:val="0"/>
          <w:numId w:val="11"/>
        </w:numPr>
      </w:pPr>
      <w:r>
        <w:t>The financial accounts will be prepared after each financial year by the treasurer and examined and scrutinised by a person who is independent of the Committee</w:t>
      </w:r>
    </w:p>
    <w:p w14:paraId="3F5B51D5" w14:textId="46C42A73" w:rsidR="009B649A" w:rsidRDefault="009B649A" w:rsidP="00221935">
      <w:pPr>
        <w:pStyle w:val="ListParagraph"/>
        <w:numPr>
          <w:ilvl w:val="0"/>
          <w:numId w:val="11"/>
        </w:numPr>
      </w:pPr>
      <w:r>
        <w:t>The accounts will be presented at the AGM</w:t>
      </w:r>
    </w:p>
    <w:p w14:paraId="2D5F28EE" w14:textId="77777777" w:rsidR="00E029D6" w:rsidRDefault="00E029D6" w:rsidP="009B649A"/>
    <w:p w14:paraId="6FAAF916" w14:textId="7C7E28B0" w:rsidR="00E029D6" w:rsidRPr="0054639C" w:rsidRDefault="009B649A" w:rsidP="009B649A">
      <w:pPr>
        <w:rPr>
          <w:b/>
          <w:bCs/>
        </w:rPr>
      </w:pPr>
      <w:r w:rsidRPr="006E27A9">
        <w:rPr>
          <w:b/>
          <w:bCs/>
        </w:rPr>
        <w:t>1</w:t>
      </w:r>
      <w:r w:rsidR="00561138" w:rsidRPr="006E27A9">
        <w:rPr>
          <w:b/>
          <w:bCs/>
        </w:rPr>
        <w:t>7</w:t>
      </w:r>
      <w:r w:rsidRPr="006E27A9">
        <w:rPr>
          <w:b/>
          <w:bCs/>
        </w:rPr>
        <w:t>. Alterations to the governing document</w:t>
      </w:r>
    </w:p>
    <w:p w14:paraId="63530866" w14:textId="4A607004" w:rsidR="009B649A" w:rsidRDefault="001E6191" w:rsidP="009B649A">
      <w:r>
        <w:t xml:space="preserve">This </w:t>
      </w:r>
      <w:r w:rsidR="009B649A">
        <w:t xml:space="preserve">governing document may </w:t>
      </w:r>
      <w:r>
        <w:t xml:space="preserve">only </w:t>
      </w:r>
      <w:r w:rsidR="009B649A">
        <w:t>be amended by a two-thirds majority of the voting members present at an AGM</w:t>
      </w:r>
      <w:r>
        <w:t xml:space="preserve"> or EGM</w:t>
      </w:r>
    </w:p>
    <w:p w14:paraId="03761D8E" w14:textId="77777777" w:rsidR="00E029D6" w:rsidRDefault="00E029D6" w:rsidP="009B649A"/>
    <w:p w14:paraId="02F9B9EB" w14:textId="0EEBE7EB" w:rsidR="00E029D6" w:rsidRPr="0054639C" w:rsidRDefault="009B649A" w:rsidP="009B649A">
      <w:pPr>
        <w:rPr>
          <w:b/>
          <w:bCs/>
        </w:rPr>
      </w:pPr>
      <w:r w:rsidRPr="006E27A9">
        <w:rPr>
          <w:b/>
          <w:bCs/>
        </w:rPr>
        <w:t>1</w:t>
      </w:r>
      <w:r w:rsidR="00561138" w:rsidRPr="006E27A9">
        <w:rPr>
          <w:b/>
          <w:bCs/>
        </w:rPr>
        <w:t>8</w:t>
      </w:r>
      <w:r w:rsidRPr="006E27A9">
        <w:rPr>
          <w:b/>
          <w:bCs/>
        </w:rPr>
        <w:t>. Dissolution</w:t>
      </w:r>
    </w:p>
    <w:p w14:paraId="0BF75C91" w14:textId="0D5CA0F4" w:rsidR="00A96FF9" w:rsidRDefault="009B649A" w:rsidP="009B649A">
      <w:r>
        <w:t xml:space="preserve">In the event of the </w:t>
      </w:r>
      <w:r w:rsidR="005A0502">
        <w:t>Organisation</w:t>
      </w:r>
      <w:r>
        <w:t xml:space="preserve"> being wound up, any assets remaining after the payment of debts and liabilities will be donated to a not-for-profit </w:t>
      </w:r>
      <w:r w:rsidR="005A0502">
        <w:t>Organisation</w:t>
      </w:r>
      <w:r>
        <w:t xml:space="preserve"> with similar </w:t>
      </w:r>
      <w:r w:rsidR="00221935">
        <w:t>creative</w:t>
      </w:r>
      <w:r>
        <w:t xml:space="preserve"> objectives to the </w:t>
      </w:r>
      <w:r w:rsidR="005A0502">
        <w:t>Organisation</w:t>
      </w:r>
      <w:r w:rsidR="00561138">
        <w:t>, ideally within Wales if feasible</w:t>
      </w:r>
      <w:r>
        <w:t>. This will be decided by a vote of remaining committee members. No remaining assets will be distributed to members.</w:t>
      </w:r>
    </w:p>
    <w:p w14:paraId="35975E46" w14:textId="0B086EA9" w:rsidR="00D75A66" w:rsidRDefault="00D75A66" w:rsidP="009B649A"/>
    <w:p w14:paraId="5D8A0AF5" w14:textId="7A674D3E" w:rsidR="00D75A66" w:rsidRDefault="00D75A66" w:rsidP="009B649A">
      <w:r>
        <w:t>This document has been adopted on the 5</w:t>
      </w:r>
      <w:r w:rsidRPr="00D75A66">
        <w:rPr>
          <w:vertAlign w:val="superscript"/>
        </w:rPr>
        <w:t>th</w:t>
      </w:r>
      <w:r>
        <w:t xml:space="preserve"> of December 2019 during a committee meeting with all members present</w:t>
      </w:r>
      <w:r w:rsidR="00D732A0">
        <w:t xml:space="preserve"> and signed thereafter. </w:t>
      </w:r>
    </w:p>
    <w:p w14:paraId="37C618D4" w14:textId="77777777" w:rsidR="00D75A66" w:rsidRDefault="00D75A66" w:rsidP="009B649A"/>
    <w:p w14:paraId="3558E47C" w14:textId="2A28D7C4" w:rsidR="00D75A66" w:rsidRDefault="00D75A66" w:rsidP="009B649A">
      <w:r>
        <w:t>Signed</w:t>
      </w:r>
    </w:p>
    <w:p w14:paraId="4D7C85A3" w14:textId="77777777" w:rsidR="00D75A66" w:rsidRDefault="00D75A66" w:rsidP="00D75A66"/>
    <w:p w14:paraId="02386A52" w14:textId="292D20BE" w:rsidR="00D75A66" w:rsidRDefault="00D75A66" w:rsidP="00D75A66">
      <w:r>
        <w:t>______________________________</w:t>
      </w:r>
      <w:r>
        <w:tab/>
      </w:r>
      <w:r>
        <w:tab/>
      </w:r>
      <w:r>
        <w:tab/>
      </w:r>
      <w:r>
        <w:tab/>
      </w:r>
      <w:r>
        <w:tab/>
        <w:t>________________</w:t>
      </w:r>
    </w:p>
    <w:p w14:paraId="51C76731" w14:textId="1FBEDD73" w:rsidR="00D75A66" w:rsidRDefault="00D75A66" w:rsidP="00D75A66">
      <w:r>
        <w:t xml:space="preserve">Helen Veronica </w:t>
      </w:r>
      <w:proofErr w:type="spellStart"/>
      <w:r>
        <w:t>Creswick</w:t>
      </w:r>
      <w:proofErr w:type="spellEnd"/>
      <w:r>
        <w:t xml:space="preserve"> Allen</w:t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52DAACED" w14:textId="02BA6CD7" w:rsidR="00D75A66" w:rsidRDefault="00D75A66" w:rsidP="009B649A"/>
    <w:p w14:paraId="44EE336B" w14:textId="01377C60" w:rsidR="00D75A66" w:rsidRDefault="00D75A66" w:rsidP="009B649A"/>
    <w:p w14:paraId="661B61D8" w14:textId="77777777" w:rsidR="00D75A66" w:rsidRDefault="00D75A66" w:rsidP="00D75A66">
      <w:r>
        <w:t>______________________________</w:t>
      </w:r>
      <w:r>
        <w:tab/>
      </w:r>
      <w:r>
        <w:tab/>
      </w:r>
      <w:r>
        <w:tab/>
      </w:r>
      <w:r>
        <w:tab/>
      </w:r>
      <w:r>
        <w:tab/>
        <w:t>________________</w:t>
      </w:r>
    </w:p>
    <w:p w14:paraId="4385868B" w14:textId="0E9D1086" w:rsidR="00D75A66" w:rsidRDefault="00D75A66" w:rsidP="00D75A66">
      <w:r>
        <w:t xml:space="preserve">Helen Lindsey Faith </w:t>
      </w:r>
      <w:proofErr w:type="spellStart"/>
      <w:r>
        <w:t>Colbourne</w:t>
      </w:r>
      <w:proofErr w:type="spellEnd"/>
      <w:r>
        <w:tab/>
      </w:r>
      <w:r>
        <w:tab/>
      </w:r>
      <w:r>
        <w:tab/>
      </w:r>
      <w:r>
        <w:tab/>
      </w:r>
      <w:r>
        <w:tab/>
        <w:t>Date</w:t>
      </w:r>
    </w:p>
    <w:p w14:paraId="3A8F972F" w14:textId="35CE7127" w:rsidR="00D75A66" w:rsidRDefault="00D75A66" w:rsidP="00D75A66"/>
    <w:p w14:paraId="4BD7ABC0" w14:textId="77777777" w:rsidR="00D75A66" w:rsidRDefault="00D75A66" w:rsidP="00D75A66"/>
    <w:p w14:paraId="47F261BF" w14:textId="53F69567" w:rsidR="00D75A66" w:rsidRDefault="00D75A66" w:rsidP="00D75A66">
      <w:r>
        <w:t>______________________________</w:t>
      </w:r>
      <w:r>
        <w:tab/>
      </w:r>
      <w:r>
        <w:tab/>
      </w:r>
      <w:r>
        <w:tab/>
      </w:r>
      <w:r>
        <w:tab/>
      </w:r>
      <w:r>
        <w:tab/>
        <w:t>________________</w:t>
      </w:r>
    </w:p>
    <w:p w14:paraId="389CAF8F" w14:textId="3E565E77" w:rsidR="00D75A66" w:rsidRDefault="00D75A66" w:rsidP="00D75A66">
      <w:r>
        <w:t>Jonathan Stephen Anthony Lewis</w:t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082D2BB5" w14:textId="6E07CC40" w:rsidR="00D75A66" w:rsidRDefault="00D75A66" w:rsidP="00D75A66"/>
    <w:p w14:paraId="3C33A225" w14:textId="23E038B0" w:rsidR="00D75A66" w:rsidRDefault="00D75A66" w:rsidP="00D75A66"/>
    <w:p w14:paraId="4621FE07" w14:textId="77777777" w:rsidR="00D75A66" w:rsidRDefault="00D75A66" w:rsidP="00D75A66">
      <w:r>
        <w:t>______________________________</w:t>
      </w:r>
      <w:r>
        <w:tab/>
      </w:r>
      <w:r>
        <w:tab/>
      </w:r>
      <w:r>
        <w:tab/>
      </w:r>
      <w:r>
        <w:tab/>
      </w:r>
      <w:r>
        <w:tab/>
        <w:t>________________</w:t>
      </w:r>
    </w:p>
    <w:p w14:paraId="48AB1397" w14:textId="5228E71C" w:rsidR="00D75A66" w:rsidRDefault="00D75A66" w:rsidP="009B649A">
      <w:r>
        <w:t xml:space="preserve">Julia Lynn </w:t>
      </w:r>
      <w:proofErr w:type="spellStart"/>
      <w:r>
        <w:t>Upmeyer</w:t>
      </w:r>
      <w:proofErr w:type="spellEnd"/>
      <w:r>
        <w:t>-Lewis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D75A66" w:rsidSect="006944F1">
      <w:footerReference w:type="default" r:id="rId12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DE97B5" w14:textId="77777777" w:rsidR="008A79BA" w:rsidRDefault="008A79BA" w:rsidP="0054639C">
      <w:r>
        <w:separator/>
      </w:r>
    </w:p>
  </w:endnote>
  <w:endnote w:type="continuationSeparator" w:id="0">
    <w:p w14:paraId="0C999FFF" w14:textId="77777777" w:rsidR="008A79BA" w:rsidRDefault="008A79BA" w:rsidP="00546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20EFA7" w14:textId="7C794929" w:rsidR="0054639C" w:rsidRPr="0054639C" w:rsidRDefault="0054639C" w:rsidP="0054639C">
    <w:pPr>
      <w:pStyle w:val="Footer"/>
      <w:pBdr>
        <w:top w:val="single" w:sz="4" w:space="1" w:color="auto"/>
      </w:pBdr>
      <w:rPr>
        <w:sz w:val="20"/>
        <w:szCs w:val="20"/>
      </w:rPr>
    </w:pPr>
    <w:r w:rsidRPr="0054639C">
      <w:rPr>
        <w:rFonts w:ascii="Times New Roman" w:hAnsi="Times New Roman" w:cs="Times New Roman"/>
        <w:sz w:val="20"/>
        <w:szCs w:val="20"/>
      </w:rPr>
      <w:fldChar w:fldCharType="begin"/>
    </w:r>
    <w:r w:rsidRPr="0054639C">
      <w:rPr>
        <w:rFonts w:ascii="Times New Roman" w:hAnsi="Times New Roman" w:cs="Times New Roman"/>
        <w:sz w:val="20"/>
        <w:szCs w:val="20"/>
      </w:rPr>
      <w:instrText xml:space="preserve"> FILENAME </w:instrText>
    </w:r>
    <w:r w:rsidRPr="0054639C">
      <w:rPr>
        <w:rFonts w:ascii="Times New Roman" w:hAnsi="Times New Roman" w:cs="Times New Roman"/>
        <w:sz w:val="20"/>
        <w:szCs w:val="20"/>
      </w:rPr>
      <w:fldChar w:fldCharType="separate"/>
    </w:r>
    <w:r w:rsidRPr="0054639C">
      <w:rPr>
        <w:rFonts w:ascii="Times New Roman" w:hAnsi="Times New Roman" w:cs="Times New Roman"/>
        <w:noProof/>
        <w:sz w:val="20"/>
        <w:szCs w:val="20"/>
      </w:rPr>
      <w:t>Plas Bodfa Projects Governing Document Dec 2019.docx</w:t>
    </w:r>
    <w:r w:rsidRPr="0054639C">
      <w:rPr>
        <w:rFonts w:ascii="Times New Roman" w:hAnsi="Times New Roman" w:cs="Times New Roman"/>
        <w:sz w:val="20"/>
        <w:szCs w:val="20"/>
      </w:rPr>
      <w:fldChar w:fldCharType="end"/>
    </w:r>
    <w:r w:rsidRPr="0054639C">
      <w:rPr>
        <w:sz w:val="20"/>
        <w:szCs w:val="20"/>
      </w:rPr>
      <w:tab/>
    </w:r>
    <w:r>
      <w:rPr>
        <w:sz w:val="20"/>
        <w:szCs w:val="20"/>
      </w:rPr>
      <w:tab/>
    </w:r>
    <w:r w:rsidRPr="0054639C">
      <w:rPr>
        <w:rFonts w:ascii="Times New Roman" w:hAnsi="Times New Roman" w:cs="Times New Roman"/>
        <w:sz w:val="20"/>
        <w:szCs w:val="20"/>
      </w:rPr>
      <w:t xml:space="preserve">Page </w:t>
    </w:r>
    <w:r w:rsidRPr="0054639C">
      <w:rPr>
        <w:rFonts w:ascii="Times New Roman" w:hAnsi="Times New Roman" w:cs="Times New Roman"/>
        <w:sz w:val="20"/>
        <w:szCs w:val="20"/>
      </w:rPr>
      <w:fldChar w:fldCharType="begin"/>
    </w:r>
    <w:r w:rsidRPr="0054639C">
      <w:rPr>
        <w:rFonts w:ascii="Times New Roman" w:hAnsi="Times New Roman" w:cs="Times New Roman"/>
        <w:sz w:val="20"/>
        <w:szCs w:val="20"/>
      </w:rPr>
      <w:instrText xml:space="preserve"> PAGE </w:instrText>
    </w:r>
    <w:r w:rsidRPr="0054639C">
      <w:rPr>
        <w:rFonts w:ascii="Times New Roman" w:hAnsi="Times New Roman" w:cs="Times New Roman"/>
        <w:sz w:val="20"/>
        <w:szCs w:val="20"/>
      </w:rPr>
      <w:fldChar w:fldCharType="separate"/>
    </w:r>
    <w:r w:rsidRPr="0054639C">
      <w:rPr>
        <w:rFonts w:ascii="Times New Roman" w:hAnsi="Times New Roman" w:cs="Times New Roman"/>
        <w:noProof/>
        <w:sz w:val="20"/>
        <w:szCs w:val="20"/>
      </w:rPr>
      <w:t>1</w:t>
    </w:r>
    <w:r w:rsidRPr="0054639C">
      <w:rPr>
        <w:rFonts w:ascii="Times New Roman" w:hAnsi="Times New Roman" w:cs="Times New Roman"/>
        <w:sz w:val="20"/>
        <w:szCs w:val="20"/>
      </w:rPr>
      <w:fldChar w:fldCharType="end"/>
    </w:r>
    <w:r w:rsidRPr="0054639C">
      <w:rPr>
        <w:rFonts w:ascii="Times New Roman" w:hAnsi="Times New Roman" w:cs="Times New Roman"/>
        <w:sz w:val="20"/>
        <w:szCs w:val="20"/>
      </w:rPr>
      <w:t xml:space="preserve"> of </w:t>
    </w:r>
    <w:r w:rsidRPr="0054639C">
      <w:rPr>
        <w:rFonts w:ascii="Times New Roman" w:hAnsi="Times New Roman" w:cs="Times New Roman"/>
        <w:sz w:val="20"/>
        <w:szCs w:val="20"/>
      </w:rPr>
      <w:fldChar w:fldCharType="begin"/>
    </w:r>
    <w:r w:rsidRPr="0054639C">
      <w:rPr>
        <w:rFonts w:ascii="Times New Roman" w:hAnsi="Times New Roman" w:cs="Times New Roman"/>
        <w:sz w:val="20"/>
        <w:szCs w:val="20"/>
      </w:rPr>
      <w:instrText xml:space="preserve"> NUMPAGES </w:instrText>
    </w:r>
    <w:r w:rsidRPr="0054639C">
      <w:rPr>
        <w:rFonts w:ascii="Times New Roman" w:hAnsi="Times New Roman" w:cs="Times New Roman"/>
        <w:sz w:val="20"/>
        <w:szCs w:val="20"/>
      </w:rPr>
      <w:fldChar w:fldCharType="separate"/>
    </w:r>
    <w:r w:rsidRPr="0054639C">
      <w:rPr>
        <w:rFonts w:ascii="Times New Roman" w:hAnsi="Times New Roman" w:cs="Times New Roman"/>
        <w:noProof/>
        <w:sz w:val="20"/>
        <w:szCs w:val="20"/>
      </w:rPr>
      <w:t>6</w:t>
    </w:r>
    <w:r w:rsidRPr="0054639C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FA83DF" w14:textId="77777777" w:rsidR="008A79BA" w:rsidRDefault="008A79BA" w:rsidP="0054639C">
      <w:r>
        <w:separator/>
      </w:r>
    </w:p>
  </w:footnote>
  <w:footnote w:type="continuationSeparator" w:id="0">
    <w:p w14:paraId="7DC15FC8" w14:textId="77777777" w:rsidR="008A79BA" w:rsidRDefault="008A79BA" w:rsidP="005463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F1312"/>
    <w:multiLevelType w:val="hybridMultilevel"/>
    <w:tmpl w:val="539C176A"/>
    <w:lvl w:ilvl="0" w:tplc="0C183D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824252"/>
    <w:multiLevelType w:val="hybridMultilevel"/>
    <w:tmpl w:val="3892B188"/>
    <w:lvl w:ilvl="0" w:tplc="F942DB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4C2E02"/>
    <w:multiLevelType w:val="hybridMultilevel"/>
    <w:tmpl w:val="84E0F3EC"/>
    <w:lvl w:ilvl="0" w:tplc="F5320C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8D0717"/>
    <w:multiLevelType w:val="hybridMultilevel"/>
    <w:tmpl w:val="D3D41368"/>
    <w:lvl w:ilvl="0" w:tplc="7B96BA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4FB3587"/>
    <w:multiLevelType w:val="hybridMultilevel"/>
    <w:tmpl w:val="5F4C5AD0"/>
    <w:lvl w:ilvl="0" w:tplc="7B96BA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84D20A7"/>
    <w:multiLevelType w:val="hybridMultilevel"/>
    <w:tmpl w:val="E3CC9696"/>
    <w:lvl w:ilvl="0" w:tplc="7B96BA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B1F47A3"/>
    <w:multiLevelType w:val="hybridMultilevel"/>
    <w:tmpl w:val="79B0D6F8"/>
    <w:lvl w:ilvl="0" w:tplc="7B96BA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8DA28CB"/>
    <w:multiLevelType w:val="hybridMultilevel"/>
    <w:tmpl w:val="79B0D6F8"/>
    <w:lvl w:ilvl="0" w:tplc="7B96BA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B4A6606"/>
    <w:multiLevelType w:val="hybridMultilevel"/>
    <w:tmpl w:val="5F4C5AD0"/>
    <w:lvl w:ilvl="0" w:tplc="7B96BA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7543DB3"/>
    <w:multiLevelType w:val="hybridMultilevel"/>
    <w:tmpl w:val="CB2CF4A0"/>
    <w:lvl w:ilvl="0" w:tplc="3078F4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5C84E8A"/>
    <w:multiLevelType w:val="hybridMultilevel"/>
    <w:tmpl w:val="746A6034"/>
    <w:lvl w:ilvl="0" w:tplc="7B96BA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E3464D0"/>
    <w:multiLevelType w:val="hybridMultilevel"/>
    <w:tmpl w:val="175A4F94"/>
    <w:lvl w:ilvl="0" w:tplc="7B96BA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0"/>
  </w:num>
  <w:num w:numId="5">
    <w:abstractNumId w:val="6"/>
  </w:num>
  <w:num w:numId="6">
    <w:abstractNumId w:val="7"/>
  </w:num>
  <w:num w:numId="7">
    <w:abstractNumId w:val="8"/>
  </w:num>
  <w:num w:numId="8">
    <w:abstractNumId w:val="11"/>
  </w:num>
  <w:num w:numId="9">
    <w:abstractNumId w:val="5"/>
  </w:num>
  <w:num w:numId="10">
    <w:abstractNumId w:val="10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49A"/>
    <w:rsid w:val="00014DEE"/>
    <w:rsid w:val="00030DDE"/>
    <w:rsid w:val="0008685A"/>
    <w:rsid w:val="000C3931"/>
    <w:rsid w:val="000D7EB1"/>
    <w:rsid w:val="000E59E5"/>
    <w:rsid w:val="000F23B1"/>
    <w:rsid w:val="00155AEA"/>
    <w:rsid w:val="001871AE"/>
    <w:rsid w:val="001A010E"/>
    <w:rsid w:val="001C459C"/>
    <w:rsid w:val="001E6191"/>
    <w:rsid w:val="001F319D"/>
    <w:rsid w:val="0021347D"/>
    <w:rsid w:val="00221935"/>
    <w:rsid w:val="002C4C37"/>
    <w:rsid w:val="00395FF2"/>
    <w:rsid w:val="003F5712"/>
    <w:rsid w:val="00442E9E"/>
    <w:rsid w:val="004D64BF"/>
    <w:rsid w:val="004E4461"/>
    <w:rsid w:val="004F1872"/>
    <w:rsid w:val="0054639C"/>
    <w:rsid w:val="00561138"/>
    <w:rsid w:val="005859C8"/>
    <w:rsid w:val="005A0502"/>
    <w:rsid w:val="006944F1"/>
    <w:rsid w:val="00695C60"/>
    <w:rsid w:val="006A59B2"/>
    <w:rsid w:val="006E27A9"/>
    <w:rsid w:val="00736439"/>
    <w:rsid w:val="0078282A"/>
    <w:rsid w:val="007A1698"/>
    <w:rsid w:val="00846007"/>
    <w:rsid w:val="008A79BA"/>
    <w:rsid w:val="008F427F"/>
    <w:rsid w:val="009B649A"/>
    <w:rsid w:val="00A500A6"/>
    <w:rsid w:val="00A93262"/>
    <w:rsid w:val="00B4315A"/>
    <w:rsid w:val="00C60D1B"/>
    <w:rsid w:val="00CA2E1A"/>
    <w:rsid w:val="00CB67E0"/>
    <w:rsid w:val="00D4439E"/>
    <w:rsid w:val="00D612CF"/>
    <w:rsid w:val="00D732A0"/>
    <w:rsid w:val="00D75A66"/>
    <w:rsid w:val="00DD0DFB"/>
    <w:rsid w:val="00E029D6"/>
    <w:rsid w:val="00E04269"/>
    <w:rsid w:val="00E27CE6"/>
    <w:rsid w:val="00EF53CA"/>
    <w:rsid w:val="00F31A57"/>
    <w:rsid w:val="00F4010A"/>
    <w:rsid w:val="00F72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21857"/>
  <w14:defaultImageDpi w14:val="32767"/>
  <w15:chartTrackingRefBased/>
  <w15:docId w15:val="{EB63DC7B-982A-3049-B497-D0E5600F0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64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010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10E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E44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4E446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463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639C"/>
  </w:style>
  <w:style w:type="paragraph" w:styleId="Footer">
    <w:name w:val="footer"/>
    <w:basedOn w:val="Normal"/>
    <w:link w:val="FooterChar"/>
    <w:uiPriority w:val="99"/>
    <w:unhideWhenUsed/>
    <w:rsid w:val="005463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63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7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53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6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038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04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08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6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48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315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2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0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678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0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666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31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4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5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31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79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68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9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54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214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00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28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8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69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43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72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55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58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0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46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6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57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9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215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44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92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2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82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678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06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96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8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16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48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1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28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7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68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8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22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1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3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3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930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44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75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38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10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envcallen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julie@plasbodfa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jonathan@plasbodfa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ndsey.colbourne@me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F5D153D-9A97-3A42-96E9-05ADBF7C9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1400</Words>
  <Characters>7985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Lewis</dc:creator>
  <cp:keywords/>
  <dc:description/>
  <cp:lastModifiedBy>Jonathan Lewis</cp:lastModifiedBy>
  <cp:revision>27</cp:revision>
  <dcterms:created xsi:type="dcterms:W3CDTF">2019-11-21T15:07:00Z</dcterms:created>
  <dcterms:modified xsi:type="dcterms:W3CDTF">2019-12-10T21:08:00Z</dcterms:modified>
</cp:coreProperties>
</file>